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0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6"/>
        <w:gridCol w:w="6"/>
        <w:gridCol w:w="6"/>
        <w:gridCol w:w="3131"/>
        <w:gridCol w:w="666"/>
        <w:gridCol w:w="136"/>
        <w:gridCol w:w="703"/>
        <w:gridCol w:w="28"/>
        <w:gridCol w:w="2442"/>
        <w:gridCol w:w="119"/>
        <w:gridCol w:w="536"/>
        <w:gridCol w:w="1748"/>
        <w:gridCol w:w="394"/>
        <w:gridCol w:w="11"/>
        <w:gridCol w:w="38"/>
        <w:gridCol w:w="12"/>
        <w:gridCol w:w="78"/>
        <w:gridCol w:w="520"/>
        <w:gridCol w:w="7"/>
        <w:gridCol w:w="101"/>
      </w:tblGrid>
      <w:tr w:rsidR="00774354" w:rsidRPr="00774354" w14:paraId="1AB30DB9" w14:textId="77777777" w:rsidTr="00704D9D">
        <w:trPr>
          <w:gridAfter w:val="7"/>
          <w:wAfter w:w="767" w:type="dxa"/>
          <w:trHeight w:val="850"/>
        </w:trPr>
        <w:tc>
          <w:tcPr>
            <w:tcW w:w="30" w:type="dxa"/>
            <w:gridSpan w:val="5"/>
            <w:vMerge w:val="restart"/>
          </w:tcPr>
          <w:p w14:paraId="256D11FD" w14:textId="77777777" w:rsidR="00774354" w:rsidRPr="00774354" w:rsidRDefault="00774354" w:rsidP="00C86F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6" w:type="dxa"/>
          </w:tcPr>
          <w:p w14:paraId="6457E55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B06DB1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10F743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3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774354" w:rsidRPr="00774354" w14:paraId="15525EB6" w14:textId="77777777" w:rsidTr="00A12971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774354" w:rsidRPr="00774354" w14:paraId="29A57626" w14:textId="77777777" w:rsidTr="00A12971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14:paraId="78EB5087" w14:textId="77777777" w:rsidR="00774354" w:rsidRPr="00774354" w:rsidRDefault="00774354" w:rsidP="00774354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val="en-US"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noProof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5804B0BC" wp14:editId="46FD1455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14:paraId="767D3B5C" w14:textId="77777777" w:rsidR="00774354" w:rsidRPr="00774354" w:rsidRDefault="00774354" w:rsidP="00774354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val="en-US" w:eastAsia="ru-RU"/>
                          </w:rPr>
                        </w:pPr>
                      </w:p>
                      <w:p w14:paraId="3D5B1D0D" w14:textId="77777777" w:rsidR="00774354" w:rsidRPr="00774354" w:rsidRDefault="00774354" w:rsidP="00774354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6B765376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  <w:szCs w:val="24"/>
                            <w:lang w:eastAsia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356CCA9B" w14:textId="77777777" w:rsidR="00774354" w:rsidRPr="00774354" w:rsidRDefault="00774354" w:rsidP="00774354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  <w:lang w:eastAsia="ru-RU"/>
                          </w:rPr>
                        </w:pPr>
                        <w:r w:rsidRPr="00774354"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szCs w:val="28"/>
                            <w:lang w:eastAsia="ru-RU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14:paraId="4BB2617A" w14:textId="77777777" w:rsidR="00774354" w:rsidRPr="00774354" w:rsidRDefault="00774354" w:rsidP="00774354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14083A5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5717EBD" w14:textId="77777777" w:rsidTr="00704D9D">
        <w:trPr>
          <w:gridAfter w:val="6"/>
          <w:wAfter w:w="756" w:type="dxa"/>
          <w:trHeight w:val="135"/>
        </w:trPr>
        <w:tc>
          <w:tcPr>
            <w:tcW w:w="30" w:type="dxa"/>
            <w:gridSpan w:val="5"/>
            <w:vMerge/>
          </w:tcPr>
          <w:p w14:paraId="62223E2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B871F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7CF8988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6800225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6831954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5139B24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2" w:type="dxa"/>
          </w:tcPr>
          <w:p w14:paraId="2D79C2B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5"/>
          </w:tcPr>
          <w:p w14:paraId="333077D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8F7C446" w14:textId="77777777" w:rsidTr="00704D9D">
        <w:trPr>
          <w:gridAfter w:val="2"/>
          <w:wAfter w:w="108" w:type="dxa"/>
          <w:trHeight w:val="289"/>
        </w:trPr>
        <w:tc>
          <w:tcPr>
            <w:tcW w:w="6" w:type="dxa"/>
          </w:tcPr>
          <w:p w14:paraId="4E18157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CFD4DC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6C9D9E5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5CF46CA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BDBAA9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2C62C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32D588A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4E7BF1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099AA216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C48D97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45" w:type="dxa"/>
            <w:gridSpan w:val="4"/>
          </w:tcPr>
          <w:p w14:paraId="61CBA244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1CE417" w14:textId="77777777" w:rsidR="00774354" w:rsidRPr="00774354" w:rsidRDefault="00774354" w:rsidP="00774354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УТВЕРЖДАЮ </w:t>
            </w:r>
          </w:p>
          <w:p w14:paraId="5B673AF1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Проректор по учебной работе              </w:t>
            </w:r>
            <w:r w:rsidRPr="00774354">
              <w:rPr>
                <w:rFonts w:ascii="Times New Roman" w:eastAsia="Times New Roman" w:hAnsi="Times New Roman" w:cs="Times New Roman"/>
                <w:noProof/>
                <w:sz w:val="20"/>
                <w:szCs w:val="20"/>
                <w:u w:val="single"/>
                <w:lang w:eastAsia="ru-RU"/>
              </w:rPr>
              <w:drawing>
                <wp:inline distT="0" distB="0" distL="0" distR="0" wp14:anchorId="7601DA44" wp14:editId="401F574B">
                  <wp:extent cx="882650" cy="36576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60" t="27834" r="48586" b="5418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Л.В. Ватлина</w:t>
            </w:r>
          </w:p>
          <w:p w14:paraId="224D21AB" w14:textId="48478301" w:rsidR="00774354" w:rsidRPr="00BB77D3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3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BB77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 мая 2025 г.</w:t>
            </w:r>
          </w:p>
          <w:p w14:paraId="0411691A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2AF9C4F7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B060C40" w14:textId="77777777" w:rsidR="00774354" w:rsidRPr="00774354" w:rsidRDefault="00774354" w:rsidP="00774354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3" w:type="dxa"/>
            <w:gridSpan w:val="6"/>
            <w:tcBorders>
              <w:left w:val="nil"/>
            </w:tcBorders>
          </w:tcPr>
          <w:p w14:paraId="4210C8E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953E335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7431650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5FEA9B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5C0E2D0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0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774354" w:rsidRPr="00774354" w14:paraId="3A82B6D8" w14:textId="77777777" w:rsidTr="00A12971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CA1489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 ПРОГРАММА УЧЕБНОЙ ДИСЦИПЛИНЫ</w:t>
                  </w:r>
                </w:p>
              </w:tc>
            </w:tr>
          </w:tbl>
          <w:p w14:paraId="43AD459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0176A231" w14:textId="77777777" w:rsidTr="00704D9D">
        <w:trPr>
          <w:gridAfter w:val="4"/>
          <w:wAfter w:w="706" w:type="dxa"/>
          <w:trHeight w:val="425"/>
        </w:trPr>
        <w:tc>
          <w:tcPr>
            <w:tcW w:w="6" w:type="dxa"/>
          </w:tcPr>
          <w:p w14:paraId="5240664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0BA0C5EE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1D5F2E9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7D4980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1D843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50A301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187146F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4CBB170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406EC646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74B952C1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04A8A27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546D5585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44E4B4B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3F38E13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72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188EEA0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256D74" w14:textId="6A78682D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О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ГСЭ.02</w:t>
                  </w:r>
                  <w:r w:rsidR="00BB77D3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ИСТОРИЯ</w:t>
                  </w:r>
                </w:p>
                <w:p w14:paraId="228D0F41" w14:textId="77777777" w:rsidR="00774354" w:rsidRPr="00774354" w:rsidRDefault="00774354" w:rsidP="00BB77D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3DB42DD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6B97EA62" w14:textId="77777777" w:rsidTr="00704D9D">
        <w:trPr>
          <w:gridAfter w:val="5"/>
          <w:wAfter w:w="718" w:type="dxa"/>
          <w:trHeight w:val="509"/>
        </w:trPr>
        <w:tc>
          <w:tcPr>
            <w:tcW w:w="9988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774354" w:rsidRPr="00774354" w14:paraId="6CC43CA0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AB6812" w14:textId="77777777" w:rsidR="00774354" w:rsidRPr="00774354" w:rsidRDefault="00774354" w:rsidP="00774354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ab/>
                    <w:t>по специальности:</w:t>
                  </w:r>
                </w:p>
              </w:tc>
            </w:tr>
            <w:tr w:rsidR="00774354" w:rsidRPr="00774354" w14:paraId="14AEC5AB" w14:textId="77777777" w:rsidTr="00A12971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4BF2CE" w14:textId="1689592B" w:rsidR="00774354" w:rsidRPr="00BB77D3" w:rsidRDefault="00774354" w:rsidP="00BB77D3">
                  <w:pPr>
                    <w:spacing w:before="240"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09.02.07 Информационные системы и программирование</w:t>
                  </w:r>
                </w:p>
              </w:tc>
            </w:tr>
          </w:tbl>
          <w:p w14:paraId="0FE1FC4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487C3ABD" w14:textId="77777777" w:rsidTr="00704D9D">
        <w:trPr>
          <w:gridAfter w:val="5"/>
          <w:wAfter w:w="718" w:type="dxa"/>
          <w:trHeight w:val="306"/>
        </w:trPr>
        <w:tc>
          <w:tcPr>
            <w:tcW w:w="9988" w:type="dxa"/>
            <w:gridSpan w:val="18"/>
            <w:vMerge/>
          </w:tcPr>
          <w:p w14:paraId="3E07B37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74354" w:rsidRPr="00774354" w14:paraId="7ADBF2F9" w14:textId="77777777" w:rsidTr="00704D9D">
        <w:trPr>
          <w:gridAfter w:val="5"/>
          <w:wAfter w:w="718" w:type="dxa"/>
          <w:trHeight w:val="500"/>
        </w:trPr>
        <w:tc>
          <w:tcPr>
            <w:tcW w:w="9988" w:type="dxa"/>
            <w:gridSpan w:val="18"/>
            <w:vMerge/>
          </w:tcPr>
          <w:p w14:paraId="60E6371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5D098291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63052C3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87D702D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066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774354" w:rsidRPr="00774354" w14:paraId="204E9D43" w14:textId="77777777" w:rsidTr="00A12971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454B68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Квалификация выпускника: </w:t>
                  </w:r>
                </w:p>
                <w:p w14:paraId="006AC58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>Специалист по информационным системам</w:t>
                  </w:r>
                </w:p>
                <w:p w14:paraId="1B2973DD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2F3C642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1955D146" w14:textId="77777777" w:rsidTr="00704D9D">
        <w:trPr>
          <w:trHeight w:val="425"/>
        </w:trPr>
        <w:tc>
          <w:tcPr>
            <w:tcW w:w="6" w:type="dxa"/>
          </w:tcPr>
          <w:p w14:paraId="50E2D9CB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29CA2321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AB26F6C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A69522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7582A7A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066453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5E7A8548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1D57F26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"/>
            </w:tblGrid>
            <w:tr w:rsidR="00774354" w:rsidRPr="00774354" w14:paraId="0164B1EB" w14:textId="77777777" w:rsidTr="00A12971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527AD2" w14:textId="77777777" w:rsid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</w:p>
                <w:p w14:paraId="7D3E98BC" w14:textId="77777777" w:rsidR="00BB77D3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14:paraId="51FA10D6" w14:textId="77777777" w:rsidR="00BB77D3" w:rsidRPr="00774354" w:rsidRDefault="00BB77D3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0F0A457D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8" w:type="dxa"/>
            <w:gridSpan w:val="5"/>
          </w:tcPr>
          <w:p w14:paraId="09A594B4" w14:textId="744CB3D0" w:rsidR="00704D9D" w:rsidRPr="00C80910" w:rsidRDefault="00DB3179" w:rsidP="00704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Год начала подготовки: 202</w:t>
            </w:r>
            <w:r w:rsidR="00C8091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</w:t>
            </w:r>
          </w:p>
          <w:p w14:paraId="181879F8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gridSpan w:val="8"/>
          </w:tcPr>
          <w:p w14:paraId="7E0BEEDA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" w:type="dxa"/>
          </w:tcPr>
          <w:p w14:paraId="2AD71BE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E9AAE39" w14:textId="77777777" w:rsidTr="00704D9D">
        <w:trPr>
          <w:gridAfter w:val="4"/>
          <w:wAfter w:w="706" w:type="dxa"/>
          <w:trHeight w:val="389"/>
        </w:trPr>
        <w:tc>
          <w:tcPr>
            <w:tcW w:w="6" w:type="dxa"/>
          </w:tcPr>
          <w:p w14:paraId="0C4A1CEF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244C0A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729EEF73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5654FE7F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15B4216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</w:tcPr>
          <w:p w14:paraId="3A717EE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31" w:type="dxa"/>
          </w:tcPr>
          <w:p w14:paraId="2F1D1BC9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66" w:type="dxa"/>
          </w:tcPr>
          <w:p w14:paraId="0ABFC1A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39" w:type="dxa"/>
            <w:gridSpan w:val="2"/>
          </w:tcPr>
          <w:p w14:paraId="79747F53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" w:type="dxa"/>
          </w:tcPr>
          <w:p w14:paraId="05458FB0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1" w:type="dxa"/>
            <w:gridSpan w:val="2"/>
          </w:tcPr>
          <w:p w14:paraId="2E2E8856" w14:textId="77777777" w:rsid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8A60237" w14:textId="77777777" w:rsidR="00BB77D3" w:rsidRPr="00774354" w:rsidRDefault="00BB77D3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6"/>
          </w:tcPr>
          <w:p w14:paraId="73AFE96B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74354" w:rsidRPr="00774354" w14:paraId="3FDB381E" w14:textId="77777777" w:rsidTr="00704D9D">
        <w:trPr>
          <w:gridAfter w:val="3"/>
          <w:wAfter w:w="628" w:type="dxa"/>
          <w:trHeight w:val="425"/>
        </w:trPr>
        <w:tc>
          <w:tcPr>
            <w:tcW w:w="6" w:type="dxa"/>
          </w:tcPr>
          <w:p w14:paraId="4F1AA064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4B87F472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39B98445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6" w:type="dxa"/>
          </w:tcPr>
          <w:p w14:paraId="1D141027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4" w:type="dxa"/>
            <w:gridSpan w:val="16"/>
          </w:tcPr>
          <w:p w14:paraId="25BC6DC7" w14:textId="77777777" w:rsidR="00774354" w:rsidRPr="00774354" w:rsidRDefault="00774354" w:rsidP="00774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774354" w:rsidRPr="00774354" w14:paraId="1D96BEE5" w14:textId="77777777" w:rsidTr="00A12971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C3B51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Новосибирск</w:t>
                  </w:r>
                </w:p>
                <w:p w14:paraId="5E0C6BF7" w14:textId="77777777" w:rsidR="00774354" w:rsidRPr="00774354" w:rsidRDefault="00774354" w:rsidP="0077435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                        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20</w:t>
                  </w:r>
                  <w:r w:rsidRPr="00774354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25</w:t>
                  </w:r>
                </w:p>
              </w:tc>
            </w:tr>
          </w:tbl>
          <w:p w14:paraId="3B261AB4" w14:textId="77777777" w:rsidR="00774354" w:rsidRPr="00774354" w:rsidRDefault="00774354" w:rsidP="00774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14:paraId="3F58E695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092BDD7" w14:textId="77777777" w:rsidR="00392B99" w:rsidRPr="00392B99" w:rsidRDefault="00392B99" w:rsidP="00392B99">
      <w:pPr>
        <w:spacing w:after="0"/>
        <w:contextualSpacing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89C789" w14:textId="77777777" w:rsidR="00392B99" w:rsidRPr="00392B99" w:rsidRDefault="00392B99" w:rsidP="00BB77D3">
      <w:pPr>
        <w:spacing w:after="0"/>
        <w:ind w:firstLine="708"/>
        <w:contextualSpacing/>
        <w:jc w:val="both"/>
        <w:rPr>
          <w:rFonts w:ascii="Times New Roman" w:eastAsiaTheme="minorEastAsia" w:hAnsi="Times New Roman"/>
          <w:b/>
          <w:bCs/>
          <w:i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lastRenderedPageBreak/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 xml:space="preserve">«История»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разработана в соответствии с требованиями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федерального государственного образовательного стандарта среднего профессионального образования по специальности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09.02.07 Информационные системы и программирование, утвержденного приказом Минобрнауки Российской Федерации от 09 декабря 2016 № 1547.</w:t>
      </w:r>
    </w:p>
    <w:tbl>
      <w:tblPr>
        <w:tblW w:w="1620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74"/>
        <w:gridCol w:w="93"/>
        <w:gridCol w:w="8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392B99" w:rsidRPr="00392B99" w14:paraId="343AC791" w14:textId="77777777" w:rsidTr="00392B99">
        <w:trPr>
          <w:trHeight w:val="425"/>
        </w:trPr>
        <w:tc>
          <w:tcPr>
            <w:tcW w:w="9781" w:type="dxa"/>
            <w:gridSpan w:val="6"/>
          </w:tcPr>
          <w:p w14:paraId="48B891DC" w14:textId="77777777" w:rsidR="00392B99" w:rsidRPr="00392B99" w:rsidRDefault="00392B99" w:rsidP="00392B99">
            <w:pPr>
              <w:jc w:val="both"/>
              <w:rPr>
                <w:rFonts w:eastAsiaTheme="minorEastAsia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02"/>
            </w:tblGrid>
            <w:tr w:rsidR="00392B99" w:rsidRPr="00392B99" w14:paraId="52759464" w14:textId="77777777" w:rsidTr="00392B99">
              <w:trPr>
                <w:trHeight w:val="345"/>
              </w:trPr>
              <w:tc>
                <w:tcPr>
                  <w:tcW w:w="250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C07C83" w14:textId="77777777" w:rsidR="00392B99" w:rsidRPr="00392B99" w:rsidRDefault="00392B99" w:rsidP="00392B99">
                  <w:pPr>
                    <w:contextualSpacing/>
                    <w:jc w:val="both"/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sz w:val="28"/>
                      <w:szCs w:val="28"/>
                      <w:lang w:eastAsia="ru-RU"/>
                    </w:rPr>
                    <w:t xml:space="preserve">РАЗРАБОТЧИКИ: </w:t>
                  </w:r>
                </w:p>
              </w:tc>
            </w:tr>
          </w:tbl>
          <w:p w14:paraId="03CAA243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Быховец М.В, канд. филос. наук, доцент кафедры философии и истории.</w:t>
            </w:r>
          </w:p>
          <w:p w14:paraId="0FBFA754" w14:textId="77777777" w:rsidR="00392B99" w:rsidRPr="00392B99" w:rsidRDefault="00392B99" w:rsidP="00392B99">
            <w:pPr>
              <w:spacing w:after="0"/>
              <w:ind w:right="-3912"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 xml:space="preserve">Гербер О.А., канд. </w:t>
            </w:r>
            <w:proofErr w:type="spellStart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истор</w:t>
            </w:r>
            <w:proofErr w:type="spellEnd"/>
            <w:r w:rsidRPr="00392B99">
              <w:rPr>
                <w:rFonts w:ascii="Times New Roman" w:eastAsiaTheme="minorEastAsia" w:hAnsi="Times New Roman"/>
                <w:color w:val="000000"/>
                <w:sz w:val="28"/>
                <w:szCs w:val="28"/>
                <w:lang w:eastAsia="ru-RU"/>
              </w:rPr>
              <w:t>. наук, доцент кафедры философии и истории.</w:t>
            </w:r>
          </w:p>
          <w:p w14:paraId="468303D4" w14:textId="77777777" w:rsidR="00392B99" w:rsidRPr="00392B99" w:rsidRDefault="00392B99" w:rsidP="00392B99">
            <w:pPr>
              <w:ind w:right="-3914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" w:type="dxa"/>
          </w:tcPr>
          <w:p w14:paraId="2B36AC5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408" w:type="dxa"/>
            <w:gridSpan w:val="7"/>
          </w:tcPr>
          <w:p w14:paraId="6B7E54A7" w14:textId="77777777" w:rsidR="00392B99" w:rsidRPr="00392B99" w:rsidRDefault="00392B99" w:rsidP="00392B99">
            <w:pPr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408"/>
            </w:tblGrid>
            <w:tr w:rsidR="00392B99" w:rsidRPr="00392B99" w14:paraId="70F71746" w14:textId="77777777" w:rsidTr="00392B99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27CB5" w14:textId="77777777" w:rsidR="00392B99" w:rsidRPr="00392B99" w:rsidRDefault="00392B99" w:rsidP="00392B99">
                  <w:pPr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244CB5E" w14:textId="77777777" w:rsidR="00392B99" w:rsidRPr="00392B99" w:rsidRDefault="00392B99" w:rsidP="00392B99">
            <w:pPr>
              <w:ind w:left="68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78348FF9" w14:textId="77777777" w:rsidTr="00392B99">
        <w:trPr>
          <w:gridAfter w:val="1"/>
          <w:wAfter w:w="1129" w:type="dxa"/>
          <w:trHeight w:val="425"/>
        </w:trPr>
        <w:tc>
          <w:tcPr>
            <w:tcW w:w="317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92B99" w:rsidRPr="00392B99" w14:paraId="751366A7" w14:textId="77777777" w:rsidTr="00392B99">
              <w:trPr>
                <w:trHeight w:val="357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6C72A" w14:textId="77777777" w:rsidR="00392B99" w:rsidRPr="00392B99" w:rsidRDefault="00392B99" w:rsidP="00392B99">
                  <w:pPr>
                    <w:spacing w:after="0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РЕЦЕНЗЕНТ:</w:t>
                  </w:r>
                </w:p>
              </w:tc>
            </w:tr>
          </w:tbl>
          <w:p w14:paraId="0456110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3" w:type="dxa"/>
          </w:tcPr>
          <w:p w14:paraId="74D8E74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3" w:type="dxa"/>
          </w:tcPr>
          <w:p w14:paraId="402D7A8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" w:type="dxa"/>
          </w:tcPr>
          <w:p w14:paraId="2BC2E1C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61" w:type="dxa"/>
          </w:tcPr>
          <w:p w14:paraId="6E5BE9A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707" w:type="dxa"/>
            <w:gridSpan w:val="3"/>
          </w:tcPr>
          <w:p w14:paraId="57208B0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" w:type="dxa"/>
          </w:tcPr>
          <w:p w14:paraId="16819AA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3" w:type="dxa"/>
          </w:tcPr>
          <w:p w14:paraId="0515D03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90" w:type="dxa"/>
          </w:tcPr>
          <w:p w14:paraId="30E234B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2" w:type="dxa"/>
          </w:tcPr>
          <w:p w14:paraId="710C01D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10" w:type="dxa"/>
          </w:tcPr>
          <w:p w14:paraId="74AEFD3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3D8E3888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5832C5D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844CCE" w14:textId="77777777" w:rsidR="00392B99" w:rsidRPr="00392B99" w:rsidRDefault="00392B99" w:rsidP="00392B99">
                  <w:pPr>
                    <w:spacing w:after="0"/>
                    <w:jc w:val="both"/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Коровушкин Д.Г., д-р </w:t>
                  </w:r>
                  <w:proofErr w:type="spellStart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истор</w:t>
                  </w:r>
                  <w:proofErr w:type="spellEnd"/>
                  <w:r w:rsidRPr="00392B99">
                    <w:rPr>
                      <w:rFonts w:ascii="Times New Roman" w:eastAsiaTheme="minorEastAsia" w:hAnsi="Times New Roman"/>
                      <w:color w:val="000000"/>
                      <w:sz w:val="28"/>
                      <w:szCs w:val="28"/>
                      <w:lang w:eastAsia="ru-RU"/>
                    </w:rPr>
                    <w:t>. наук, профессор кафедры философии и истории.</w:t>
                  </w:r>
                </w:p>
              </w:tc>
            </w:tr>
          </w:tbl>
          <w:p w14:paraId="2449C819" w14:textId="77777777" w:rsidR="00392B99" w:rsidRPr="00392B99" w:rsidRDefault="00392B99" w:rsidP="00392B99">
            <w:pPr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  <w:tr w:rsidR="00392B99" w:rsidRPr="00392B99" w14:paraId="6AB80A0A" w14:textId="77777777" w:rsidTr="00392B99">
        <w:trPr>
          <w:gridAfter w:val="1"/>
          <w:wAfter w:w="1129" w:type="dxa"/>
          <w:trHeight w:val="425"/>
        </w:trPr>
        <w:tc>
          <w:tcPr>
            <w:tcW w:w="1508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7DB96E6A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1B7DE5" w14:textId="77777777" w:rsidR="00392B99" w:rsidRPr="00392B99" w:rsidRDefault="00392B99" w:rsidP="00392B99">
                  <w:pPr>
                    <w:rPr>
                      <w:rFonts w:ascii="Times New Roman" w:eastAsiaTheme="minorEastAsia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CDC980" w14:textId="77777777" w:rsidR="00392B99" w:rsidRPr="00392B99" w:rsidRDefault="00392B99" w:rsidP="00392B99">
            <w:pP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</w:p>
        </w:tc>
      </w:tr>
    </w:tbl>
    <w:p w14:paraId="316619F8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4FF0DFF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7C8AD61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28B02F7E" w14:textId="77777777" w:rsidR="00392B99" w:rsidRPr="00392B99" w:rsidRDefault="00392B99" w:rsidP="00392B99">
      <w:pPr>
        <w:tabs>
          <w:tab w:val="left" w:pos="709"/>
        </w:tabs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0AFFE88E" w14:textId="77777777" w:rsidR="00BB77D3" w:rsidRDefault="00BB77D3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3D44FEF2" w14:textId="44245F9E" w:rsidR="00392B99" w:rsidRPr="00392B99" w:rsidRDefault="00392B99" w:rsidP="00392B99">
      <w:pPr>
        <w:tabs>
          <w:tab w:val="left" w:pos="709"/>
        </w:tabs>
        <w:ind w:firstLine="284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Рабочая программа </w:t>
      </w:r>
      <w:r w:rsidR="0031547F" w:rsidRPr="0031547F">
        <w:rPr>
          <w:rFonts w:ascii="Times New Roman" w:hAnsi="Times New Roman" w:cs="Times New Roman"/>
          <w:color w:val="000000"/>
          <w:sz w:val="28"/>
        </w:rPr>
        <w:t>общеобразовательной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дисциплины </w:t>
      </w:r>
      <w:r w:rsidRPr="00392B99">
        <w:rPr>
          <w:rFonts w:ascii="Times New Roman" w:eastAsiaTheme="minorEastAsia" w:hAnsi="Times New Roman"/>
          <w:i/>
          <w:color w:val="000000"/>
          <w:sz w:val="28"/>
          <w:szCs w:val="28"/>
          <w:lang w:eastAsia="ru-RU"/>
        </w:rPr>
        <w:t>«История»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>рассмотрена и одобрена</w:t>
      </w:r>
      <w:proofErr w:type="gramEnd"/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на заседании кафедры философии и истории, протокол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 xml:space="preserve"> от </w:t>
      </w:r>
      <w:r w:rsidR="00774354">
        <w:rPr>
          <w:rFonts w:ascii="Times New Roman" w:eastAsiaTheme="minorEastAsia" w:hAnsi="Times New Roman"/>
          <w:sz w:val="28"/>
          <w:szCs w:val="28"/>
          <w:lang w:eastAsia="ru-RU"/>
        </w:rPr>
        <w:t>28 мая 2025</w:t>
      </w:r>
      <w:r w:rsidR="00281560">
        <w:rPr>
          <w:rFonts w:ascii="Times New Roman" w:eastAsia="Calibri" w:hAnsi="Times New Roman"/>
          <w:sz w:val="28"/>
          <w:szCs w:val="28"/>
          <w:lang w:eastAsia="ru-RU"/>
        </w:rPr>
        <w:t xml:space="preserve"> 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 xml:space="preserve">г. № </w:t>
      </w:r>
      <w:r w:rsidR="00774354"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Pr="00392B9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1AF565EE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3541109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</w:pPr>
    </w:p>
    <w:p w14:paraId="5B1E5B3D" w14:textId="77777777" w:rsidR="00392B99" w:rsidRPr="00392B99" w:rsidRDefault="00392B99" w:rsidP="00392B99">
      <w:pPr>
        <w:widowControl w:val="0"/>
        <w:overflowPunct w:val="0"/>
        <w:autoSpaceDE w:val="0"/>
        <w:autoSpaceDN w:val="0"/>
        <w:adjustRightInd w:val="0"/>
        <w:spacing w:after="0"/>
        <w:textAlignment w:val="baseline"/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sectPr w:rsidR="00392B99" w:rsidRPr="00392B99" w:rsidSect="00392B99">
          <w:footerReference w:type="default" r:id="rId10"/>
          <w:footerReference w:type="first" r:id="rId11"/>
          <w:pgSz w:w="11906" w:h="16838"/>
          <w:pgMar w:top="1134" w:right="850" w:bottom="284" w:left="1560" w:header="708" w:footer="708" w:gutter="0"/>
          <w:pgNumType w:start="1"/>
          <w:cols w:space="720"/>
          <w:titlePg/>
          <w:docGrid w:linePitch="299"/>
        </w:sectPr>
      </w:pP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Заведующий кафедрой философии и истории              </w:t>
      </w:r>
      <w:r w:rsidR="001B2523">
        <w:rPr>
          <w:noProof/>
          <w:lang w:eastAsia="ru-RU"/>
        </w:rPr>
        <w:drawing>
          <wp:inline distT="0" distB="0" distL="0" distR="0" wp14:anchorId="7139264C" wp14:editId="387F24B3">
            <wp:extent cx="378173" cy="310101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l="48871" t="29064" r="37740" b="50739"/>
                    <a:stretch/>
                  </pic:blipFill>
                  <pic:spPr bwMode="auto">
                    <a:xfrm>
                      <a:off x="0" y="0"/>
                      <a:ext cx="378293" cy="310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1B2523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</w:t>
      </w:r>
      <w:r w:rsidRPr="00392B99">
        <w:rPr>
          <w:rFonts w:ascii="Times New Roman" w:eastAsiaTheme="minorEastAsia" w:hAnsi="Times New Roman"/>
          <w:color w:val="000000"/>
          <w:sz w:val="28"/>
          <w:lang w:eastAsia="ru-RU"/>
        </w:rPr>
        <w:t>О. А. Гербер</w:t>
      </w:r>
      <w:r w:rsidRPr="00392B99">
        <w:rPr>
          <w:rFonts w:ascii="Times New Roman" w:eastAsiaTheme="minorEastAsia" w:hAnsi="Times New Roman"/>
          <w:color w:val="000000"/>
          <w:sz w:val="28"/>
          <w:szCs w:val="28"/>
          <w:lang w:eastAsia="ru-RU"/>
        </w:rPr>
        <w:t xml:space="preserve">                                </w:t>
      </w:r>
    </w:p>
    <w:p w14:paraId="369F0C40" w14:textId="77777777" w:rsidR="00392B99" w:rsidRPr="00392B99" w:rsidRDefault="00392B99" w:rsidP="00392B99">
      <w:pPr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СОДЕРЖАНИЕ</w:t>
      </w:r>
    </w:p>
    <w:p w14:paraId="0EA5CBF8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2"/>
        <w:gridCol w:w="1853"/>
      </w:tblGrid>
      <w:tr w:rsidR="00392B99" w:rsidRPr="00392B99" w14:paraId="14208203" w14:textId="77777777" w:rsidTr="00392B99">
        <w:tc>
          <w:tcPr>
            <w:tcW w:w="7502" w:type="dxa"/>
          </w:tcPr>
          <w:p w14:paraId="098E9EF9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ОБЩАЯ ХАРАКТЕРИСТИКА РАБОЧЕЙ ПРОГРАММЫ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3F755A93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7B627D2C" w14:textId="77777777" w:rsidTr="00392B99">
        <w:tc>
          <w:tcPr>
            <w:tcW w:w="7502" w:type="dxa"/>
          </w:tcPr>
          <w:p w14:paraId="3E2860F1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СТРУКТУРА И СОДЕРЖАНИЕ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2E1BCBB4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392B99" w:rsidRPr="00392B99" w14:paraId="6D3805A5" w14:textId="77777777" w:rsidTr="00392B99">
        <w:trPr>
          <w:trHeight w:val="670"/>
        </w:trPr>
        <w:tc>
          <w:tcPr>
            <w:tcW w:w="7502" w:type="dxa"/>
          </w:tcPr>
          <w:p w14:paraId="0C68F773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УСЛОВИЯ РЕАЛИЗАЦИИ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="0031547F" w:rsidRPr="0031547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ДИСЦИПЛИНЫ</w:t>
            </w:r>
          </w:p>
        </w:tc>
        <w:tc>
          <w:tcPr>
            <w:tcW w:w="1853" w:type="dxa"/>
          </w:tcPr>
          <w:p w14:paraId="31E9B0FF" w14:textId="77777777" w:rsidR="00392B99" w:rsidRPr="00392B99" w:rsidRDefault="00392B99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8</w:t>
            </w:r>
          </w:p>
        </w:tc>
      </w:tr>
      <w:tr w:rsidR="00392B99" w:rsidRPr="00392B99" w14:paraId="38C70BD8" w14:textId="77777777" w:rsidTr="00392B99">
        <w:tc>
          <w:tcPr>
            <w:tcW w:w="7502" w:type="dxa"/>
          </w:tcPr>
          <w:p w14:paraId="193D7112" w14:textId="77777777" w:rsidR="00392B99" w:rsidRPr="0031547F" w:rsidRDefault="00392B99" w:rsidP="0031547F">
            <w:pPr>
              <w:pStyle w:val="a7"/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КОНТРОЛЬ И ОЦЕНКА РЕЗУЛЬТАТОВ ОСВОЕНИЯ </w:t>
            </w:r>
            <w:r w:rsidR="0031547F" w:rsidRPr="0031547F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8"/>
              </w:rPr>
              <w:t>ОБЩЕОБРАЗОВАТЕЛЬНОЙ</w:t>
            </w:r>
            <w:r w:rsidRPr="0031547F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 ДИСЦИПЛИНЫ</w:t>
            </w:r>
          </w:p>
        </w:tc>
        <w:tc>
          <w:tcPr>
            <w:tcW w:w="1853" w:type="dxa"/>
          </w:tcPr>
          <w:p w14:paraId="65278931" w14:textId="77777777" w:rsidR="00392B99" w:rsidRPr="00392B99" w:rsidRDefault="00761478" w:rsidP="00392B99">
            <w:pPr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11</w:t>
            </w:r>
          </w:p>
        </w:tc>
      </w:tr>
    </w:tbl>
    <w:p w14:paraId="471E3EA7" w14:textId="77777777" w:rsidR="00392B99" w:rsidRPr="00392B99" w:rsidRDefault="00392B99" w:rsidP="00392B99">
      <w:pPr>
        <w:ind w:left="360"/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6E5656B2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>1</w:t>
      </w:r>
      <w:r w:rsidRPr="00392B99"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  <w:t xml:space="preserve">.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ОБЩАЯ ХАРАКТЕРИСТИКА РАБОЧЕЙ ПРОГРАММЫ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ДИСЦИПЛИНЫ</w:t>
      </w:r>
    </w:p>
    <w:p w14:paraId="0148D631" w14:textId="77777777" w:rsidR="00392B99" w:rsidRPr="00392B99" w:rsidRDefault="00392B99" w:rsidP="00392B99">
      <w:pPr>
        <w:numPr>
          <w:ilvl w:val="1"/>
          <w:numId w:val="5"/>
        </w:numPr>
        <w:spacing w:before="120" w:after="0" w:line="240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Место дисциплины в структуре основной профессиональной образовательной программы: </w:t>
      </w:r>
      <w:r w:rsidRPr="00392B99">
        <w:rPr>
          <w:rFonts w:ascii="Times New Roman" w:eastAsiaTheme="minorEastAsia" w:hAnsi="Times New Roman"/>
          <w:sz w:val="28"/>
          <w:szCs w:val="28"/>
          <w:lang w:eastAsia="ru-RU"/>
        </w:rPr>
        <w:t>дисциплина «История» входит в общий гуманитарный и социально-экономический цикл (ОГСЭ).</w:t>
      </w:r>
    </w:p>
    <w:p w14:paraId="624DBC16" w14:textId="77777777" w:rsidR="00392B99" w:rsidRPr="00392B99" w:rsidRDefault="00392B99" w:rsidP="00392B99">
      <w:pPr>
        <w:rPr>
          <w:rFonts w:ascii="Times New Roman" w:eastAsiaTheme="minorEastAsia" w:hAnsi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>1.2. Цель и планируемые результаты освоения дисциплины: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090"/>
        <w:gridCol w:w="5029"/>
      </w:tblGrid>
      <w:tr w:rsidR="00392B99" w:rsidRPr="00392B99" w14:paraId="06BF5F3B" w14:textId="77777777" w:rsidTr="00392B99">
        <w:trPr>
          <w:trHeight w:val="649"/>
        </w:trPr>
        <w:tc>
          <w:tcPr>
            <w:tcW w:w="1129" w:type="dxa"/>
            <w:hideMark/>
          </w:tcPr>
          <w:p w14:paraId="5B35913A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Код </w:t>
            </w:r>
          </w:p>
          <w:p w14:paraId="31113F54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3090" w:type="dxa"/>
            <w:hideMark/>
          </w:tcPr>
          <w:p w14:paraId="7DB74A82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5029" w:type="dxa"/>
            <w:hideMark/>
          </w:tcPr>
          <w:p w14:paraId="7BB26AFD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92B99" w:rsidRPr="00392B99" w14:paraId="04402571" w14:textId="77777777" w:rsidTr="00392B99">
        <w:trPr>
          <w:trHeight w:val="649"/>
        </w:trPr>
        <w:tc>
          <w:tcPr>
            <w:tcW w:w="1129" w:type="dxa"/>
          </w:tcPr>
          <w:p w14:paraId="76B4FC8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48935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48875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007C99D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47270F18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407AEFD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474F4A5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47E4D463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30B4A47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90" w:type="dxa"/>
          </w:tcPr>
          <w:p w14:paraId="1D15720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ориентироваться в современной экономической, политической и культурной ситуации в России и мире</w:t>
            </w:r>
          </w:p>
          <w:p w14:paraId="5AC40407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2CDB750F" w14:textId="77777777" w:rsidR="00392B99" w:rsidRPr="00392B99" w:rsidRDefault="00392B99" w:rsidP="00392B99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29" w:type="dxa"/>
          </w:tcPr>
          <w:p w14:paraId="7A26853B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основных направлений развития ключевых регионов мира на рубеже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веков.</w:t>
            </w:r>
          </w:p>
          <w:p w14:paraId="32D21EE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сущности и причин локальных, региональных, межгосударственных конфликтов в конце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– начале 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вв.</w:t>
            </w:r>
          </w:p>
          <w:p w14:paraId="41F817C6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65B4E5F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назначения ООН, НАТО, ЕС и других организаций и основных направлений их деятельности;</w:t>
            </w:r>
          </w:p>
          <w:p w14:paraId="67E60E5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сведений о роли науки, культуры и религии в сохранении и укреплений национальных и государственных традиций.</w:t>
            </w:r>
          </w:p>
          <w:p w14:paraId="7FC00300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содержания и назначения важнейших правовых и законодательных актов мирового и регионального значения.</w:t>
            </w:r>
          </w:p>
        </w:tc>
      </w:tr>
    </w:tbl>
    <w:p w14:paraId="2BE91F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lang w:eastAsia="ru-RU"/>
        </w:rPr>
      </w:pPr>
    </w:p>
    <w:p w14:paraId="29599FCD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 СТРУКТУРА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6E544008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31295477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2.1. Объем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5777"/>
        <w:gridCol w:w="3794"/>
      </w:tblGrid>
      <w:tr w:rsidR="00392B99" w:rsidRPr="00392B99" w14:paraId="759F0BFE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199A1FE4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982" w:type="pct"/>
            <w:vAlign w:val="center"/>
          </w:tcPr>
          <w:p w14:paraId="48C62C5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Объем в часах</w:t>
            </w:r>
          </w:p>
        </w:tc>
      </w:tr>
      <w:tr w:rsidR="00392B99" w:rsidRPr="00392B99" w14:paraId="30978CB2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719C170A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sz w:val="28"/>
                <w:szCs w:val="28"/>
                <w:lang w:eastAsia="ru-RU"/>
              </w:rPr>
              <w:t xml:space="preserve">Объем образовательной программы </w:t>
            </w:r>
          </w:p>
        </w:tc>
        <w:tc>
          <w:tcPr>
            <w:tcW w:w="1982" w:type="pct"/>
            <w:vAlign w:val="center"/>
          </w:tcPr>
          <w:p w14:paraId="0C2CDFEF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48</w:t>
            </w:r>
          </w:p>
        </w:tc>
      </w:tr>
      <w:tr w:rsidR="00392B99" w:rsidRPr="00392B99" w14:paraId="52F26975" w14:textId="77777777" w:rsidTr="00392B99">
        <w:trPr>
          <w:trHeight w:val="227"/>
        </w:trPr>
        <w:tc>
          <w:tcPr>
            <w:tcW w:w="5000" w:type="pct"/>
            <w:gridSpan w:val="2"/>
            <w:vAlign w:val="center"/>
          </w:tcPr>
          <w:p w14:paraId="40FD5D55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в том числе:</w:t>
            </w:r>
          </w:p>
        </w:tc>
      </w:tr>
      <w:tr w:rsidR="00392B99" w:rsidRPr="00392B99" w14:paraId="0119948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38C496B4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теоретическое обучение</w:t>
            </w:r>
          </w:p>
        </w:tc>
        <w:tc>
          <w:tcPr>
            <w:tcW w:w="1982" w:type="pct"/>
            <w:vAlign w:val="center"/>
          </w:tcPr>
          <w:p w14:paraId="68D65220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24</w:t>
            </w:r>
          </w:p>
        </w:tc>
      </w:tr>
      <w:tr w:rsidR="00392B99" w:rsidRPr="00392B99" w14:paraId="0E6580C3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4D64D9E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практические занятия </w:t>
            </w:r>
          </w:p>
        </w:tc>
        <w:tc>
          <w:tcPr>
            <w:tcW w:w="1982" w:type="pct"/>
            <w:vAlign w:val="center"/>
          </w:tcPr>
          <w:p w14:paraId="3107AC30" w14:textId="77777777" w:rsidR="00392B99" w:rsidRPr="00392B99" w:rsidRDefault="00CA7B08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22</w:t>
            </w:r>
          </w:p>
        </w:tc>
      </w:tr>
      <w:tr w:rsidR="00392B99" w:rsidRPr="00392B99" w14:paraId="246E1659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67096BB7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  <w:t>Самостоятельная работа</w:t>
            </w:r>
          </w:p>
        </w:tc>
        <w:tc>
          <w:tcPr>
            <w:tcW w:w="1982" w:type="pct"/>
            <w:vAlign w:val="center"/>
          </w:tcPr>
          <w:p w14:paraId="6F763221" w14:textId="77777777" w:rsidR="00392B99" w:rsidRP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-</w:t>
            </w:r>
          </w:p>
        </w:tc>
      </w:tr>
      <w:tr w:rsidR="00392B99" w:rsidRPr="00392B99" w14:paraId="607BBB1F" w14:textId="77777777" w:rsidTr="00392B99">
        <w:trPr>
          <w:trHeight w:val="227"/>
        </w:trPr>
        <w:tc>
          <w:tcPr>
            <w:tcW w:w="3018" w:type="pct"/>
            <w:vAlign w:val="center"/>
          </w:tcPr>
          <w:p w14:paraId="2E5C1FA3" w14:textId="77777777" w:rsidR="00392B99" w:rsidRPr="00392B99" w:rsidRDefault="00392B99" w:rsidP="00392B99">
            <w:pPr>
              <w:suppressAutoHyphens/>
              <w:spacing w:after="0" w:line="240" w:lineRule="auto"/>
              <w:rPr>
                <w:rFonts w:ascii="Times New Roman" w:eastAsiaTheme="minorEastAsia" w:hAnsi="Times New Roman"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iCs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1982" w:type="pct"/>
            <w:vAlign w:val="center"/>
          </w:tcPr>
          <w:p w14:paraId="1F3678BF" w14:textId="77777777" w:rsidR="00392B99" w:rsidRDefault="00392B9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дифференцированный зачет</w:t>
            </w:r>
          </w:p>
          <w:p w14:paraId="07C30AA3" w14:textId="77777777" w:rsidR="00671E09" w:rsidRPr="00392B99" w:rsidRDefault="00671E09" w:rsidP="00392B99">
            <w:pPr>
              <w:suppressAutoHyphens/>
              <w:spacing w:after="0" w:line="240" w:lineRule="auto"/>
              <w:jc w:val="center"/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iCs/>
                <w:sz w:val="28"/>
                <w:szCs w:val="28"/>
                <w:lang w:eastAsia="ru-RU"/>
              </w:rPr>
              <w:t>2</w:t>
            </w:r>
          </w:p>
        </w:tc>
      </w:tr>
    </w:tbl>
    <w:p w14:paraId="05C67F0A" w14:textId="77777777" w:rsidR="00392B99" w:rsidRPr="00392B99" w:rsidRDefault="00392B99" w:rsidP="00392B99">
      <w:pPr>
        <w:rPr>
          <w:rFonts w:ascii="Times New Roman" w:eastAsiaTheme="minorEastAsia" w:hAnsi="Times New Roman"/>
          <w:b/>
          <w:i/>
          <w:sz w:val="28"/>
          <w:szCs w:val="28"/>
          <w:lang w:eastAsia="ru-RU"/>
        </w:rPr>
      </w:pPr>
    </w:p>
    <w:p w14:paraId="2B044FE4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14:paraId="5F79AC93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</w:pPr>
    </w:p>
    <w:p w14:paraId="59DE7FEF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i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47DEC951" w14:textId="77777777" w:rsidR="00392B99" w:rsidRPr="0031547F" w:rsidRDefault="00392B99" w:rsidP="00392B99">
      <w:pPr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 xml:space="preserve">2.2. Тематический план и содержание </w:t>
      </w:r>
      <w:r w:rsidR="0031547F" w:rsidRPr="0031547F">
        <w:rPr>
          <w:rFonts w:ascii="Times New Roman" w:eastAsia="Times New Roman" w:hAnsi="Times New Roman" w:cs="Times New Roman"/>
          <w:b/>
          <w:bCs/>
          <w:sz w:val="28"/>
          <w:szCs w:val="28"/>
        </w:rPr>
        <w:t>общеобразовательной</w:t>
      </w:r>
      <w:r w:rsidR="0031547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дисциплины 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8606"/>
        <w:gridCol w:w="1418"/>
        <w:gridCol w:w="2064"/>
      </w:tblGrid>
      <w:tr w:rsidR="00392B99" w:rsidRPr="00392B99" w14:paraId="2FBF7C11" w14:textId="77777777" w:rsidTr="00392B99">
        <w:tc>
          <w:tcPr>
            <w:tcW w:w="2842" w:type="dxa"/>
          </w:tcPr>
          <w:p w14:paraId="48DE0BE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Наименование </w:t>
            </w:r>
          </w:p>
          <w:p w14:paraId="097C8BB2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разделов и тем</w:t>
            </w:r>
          </w:p>
        </w:tc>
        <w:tc>
          <w:tcPr>
            <w:tcW w:w="8606" w:type="dxa"/>
          </w:tcPr>
          <w:p w14:paraId="0A07E42A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6BC8D11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  <w:p w14:paraId="120A0AD1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264DB4E4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Объём часов</w:t>
            </w:r>
          </w:p>
        </w:tc>
        <w:tc>
          <w:tcPr>
            <w:tcW w:w="2064" w:type="dxa"/>
          </w:tcPr>
          <w:p w14:paraId="0E2154D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Осваиваемые элементы компетенций</w:t>
            </w:r>
          </w:p>
        </w:tc>
      </w:tr>
      <w:tr w:rsidR="00392B99" w:rsidRPr="00392B99" w14:paraId="2CF5B122" w14:textId="77777777" w:rsidTr="00392B99">
        <w:tc>
          <w:tcPr>
            <w:tcW w:w="11448" w:type="dxa"/>
            <w:gridSpan w:val="2"/>
          </w:tcPr>
          <w:p w14:paraId="60075D1C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1. Введение.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Развитие СССР и его место в мире в 1980-е гг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8" w:type="dxa"/>
          </w:tcPr>
          <w:p w14:paraId="158BD936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64" w:type="dxa"/>
            <w:vMerge w:val="restart"/>
          </w:tcPr>
          <w:p w14:paraId="31189E8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8862D1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6E7D480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087C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61A6FF9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EA92E0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1B58D1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395FD831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0FF7C895" w14:textId="77777777" w:rsidTr="00392B99">
        <w:tc>
          <w:tcPr>
            <w:tcW w:w="2842" w:type="dxa"/>
            <w:vMerge w:val="restart"/>
          </w:tcPr>
          <w:p w14:paraId="68993D51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1.1</w:t>
            </w: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тенденции развития СССР к 1980-м гг. – второй половине 80-х гг.</w:t>
            </w:r>
          </w:p>
          <w:p w14:paraId="59D22FB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Дезинтеграционные процессы в России и Европе во второй половине 80-х</w:t>
            </w:r>
          </w:p>
        </w:tc>
        <w:tc>
          <w:tcPr>
            <w:tcW w:w="8606" w:type="dxa"/>
          </w:tcPr>
          <w:p w14:paraId="6F7D0014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2978EA7D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val="en-US" w:eastAsia="ru-RU"/>
              </w:rPr>
            </w:pPr>
          </w:p>
        </w:tc>
        <w:tc>
          <w:tcPr>
            <w:tcW w:w="2064" w:type="dxa"/>
            <w:vMerge/>
          </w:tcPr>
          <w:p w14:paraId="1EC8948E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81560" w:rsidRPr="00392B99" w14:paraId="71FF92F3" w14:textId="77777777" w:rsidTr="00392B99">
        <w:tc>
          <w:tcPr>
            <w:tcW w:w="2842" w:type="dxa"/>
            <w:vMerge/>
          </w:tcPr>
          <w:p w14:paraId="2FD6AA10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946E88D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политика государственной власти в СССР к началу 1980-х гг. Особенности идеологии национальной и социально-экономической политики. Кризис «развитого социализма». Культурная жизнь в СССР. </w:t>
            </w:r>
          </w:p>
          <w:p w14:paraId="105440AB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Внешняя политика СССР к началу 1980-х гг. «Биполярная модель» международных отношений. Блоковая стратегия. СССР в глобальных и региональных конфликтах. Афганская война и ее последствия. Ближневосточный конфликт. </w:t>
            </w:r>
          </w:p>
          <w:p w14:paraId="0B4192A0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Предпосылки системного кризиса. Перестройка в СССР (1985-1991гг): причины и последствия. Характеристика основных периодов перестройки. «Парад суверенитетов». События августовского путча. Подписание Беловежских соглашений и образование СНГ. </w:t>
            </w:r>
          </w:p>
        </w:tc>
        <w:tc>
          <w:tcPr>
            <w:tcW w:w="1418" w:type="dxa"/>
            <w:vMerge/>
          </w:tcPr>
          <w:p w14:paraId="6DA2C7E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18DD046D" w14:textId="77777777" w:rsidR="00281560" w:rsidRPr="00392B99" w:rsidRDefault="00281560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9022CED" w14:textId="77777777" w:rsidTr="00392B99">
        <w:tc>
          <w:tcPr>
            <w:tcW w:w="2842" w:type="dxa"/>
            <w:vMerge/>
          </w:tcPr>
          <w:p w14:paraId="74B56DCF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F429003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679BBFFE" w14:textId="77777777" w:rsidR="00835FBA" w:rsidRDefault="00835FBA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Внутренняя и внешняя </w:t>
            </w:r>
            <w: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политика </w:t>
            </w: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СССР к началу 1980-х гг.</w:t>
            </w:r>
          </w:p>
          <w:p w14:paraId="5D216BAF" w14:textId="77777777" w:rsid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Распад СССР и его последствия.</w:t>
            </w:r>
          </w:p>
          <w:p w14:paraId="662CEE71" w14:textId="77777777" w:rsidR="00392B99" w:rsidRPr="00835FBA" w:rsidRDefault="00392B99" w:rsidP="00835FBA">
            <w:pPr>
              <w:pStyle w:val="a7"/>
              <w:numPr>
                <w:ilvl w:val="0"/>
                <w:numId w:val="6"/>
              </w:numPr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835F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СНГ: интеграция на постсоветском пространстве.</w:t>
            </w:r>
          </w:p>
        </w:tc>
        <w:tc>
          <w:tcPr>
            <w:tcW w:w="1418" w:type="dxa"/>
          </w:tcPr>
          <w:p w14:paraId="64C4450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  <w:vMerge/>
          </w:tcPr>
          <w:p w14:paraId="589937E5" w14:textId="77777777" w:rsidR="00392B99" w:rsidRPr="00392B99" w:rsidRDefault="00392B99" w:rsidP="00392B99">
            <w:pPr>
              <w:spacing w:after="0"/>
              <w:ind w:left="72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546CA3B2" w14:textId="77777777" w:rsidTr="00392B99">
        <w:tc>
          <w:tcPr>
            <w:tcW w:w="11448" w:type="dxa"/>
            <w:gridSpan w:val="2"/>
          </w:tcPr>
          <w:p w14:paraId="338246A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Раздел 2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. Россия и мир в конце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- начале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XXI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1418" w:type="dxa"/>
          </w:tcPr>
          <w:p w14:paraId="27DE5F19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064" w:type="dxa"/>
            <w:vMerge w:val="restart"/>
          </w:tcPr>
          <w:p w14:paraId="18F30C6A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3F2FF92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E7715C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98C4D3D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67BE8F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AA604D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2E15225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BD278AE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281560" w:rsidRPr="00392B99" w14:paraId="1EC272A6" w14:textId="77777777" w:rsidTr="00392B99">
        <w:tc>
          <w:tcPr>
            <w:tcW w:w="2842" w:type="dxa"/>
            <w:vMerge w:val="restart"/>
          </w:tcPr>
          <w:p w14:paraId="66D0C080" w14:textId="77777777" w:rsidR="00281560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2.1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Постсоветское пространство в 90-е гг.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XX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века</w:t>
            </w:r>
          </w:p>
        </w:tc>
        <w:tc>
          <w:tcPr>
            <w:tcW w:w="8606" w:type="dxa"/>
          </w:tcPr>
          <w:p w14:paraId="7175CA5C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EE11FC9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2D8D3F4F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281560" w:rsidRPr="00392B99" w14:paraId="52D00CEA" w14:textId="77777777" w:rsidTr="00392B99">
        <w:trPr>
          <w:trHeight w:val="954"/>
        </w:trPr>
        <w:tc>
          <w:tcPr>
            <w:tcW w:w="2842" w:type="dxa"/>
            <w:vMerge/>
          </w:tcPr>
          <w:p w14:paraId="24B4FF95" w14:textId="77777777" w:rsidR="00281560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4EBDB039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Антикризисные меры и рыночные реформы. Формирование государственной власти новой России. Принятие Конституции РФ 1993г. Становление гражданского общества.  Обострение локальных конфликтов на постсоветском пространстве. РФ и страны ближнего зарубежья. РФ и СНГ.</w:t>
            </w:r>
          </w:p>
          <w:p w14:paraId="5E1E6448" w14:textId="77777777" w:rsidR="00281560" w:rsidRPr="00392B99" w:rsidRDefault="00281560" w:rsidP="00392B99">
            <w:pPr>
              <w:spacing w:after="0" w:line="240" w:lineRule="auto"/>
              <w:ind w:left="-7"/>
              <w:jc w:val="both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Международные отношения в конце XX века.  Программные документы ООН, ЮНЕСКО, ЕС, ОЭСР в отношении постсоветского пространства.</w:t>
            </w:r>
          </w:p>
        </w:tc>
        <w:tc>
          <w:tcPr>
            <w:tcW w:w="1418" w:type="dxa"/>
            <w:vMerge/>
          </w:tcPr>
          <w:p w14:paraId="4EF9F55F" w14:textId="77777777" w:rsidR="00281560" w:rsidRPr="00392B99" w:rsidRDefault="00281560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64727D5" w14:textId="77777777" w:rsidR="00281560" w:rsidRPr="00392B99" w:rsidRDefault="00281560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3A8C849E" w14:textId="77777777" w:rsidTr="00392B99">
        <w:trPr>
          <w:trHeight w:val="104"/>
        </w:trPr>
        <w:tc>
          <w:tcPr>
            <w:tcW w:w="2842" w:type="dxa"/>
            <w:vMerge/>
          </w:tcPr>
          <w:p w14:paraId="128C54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2C91ECF8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</w:t>
            </w:r>
            <w:r w:rsidR="00392B99"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занятия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3CAA5A" w14:textId="77777777" w:rsidR="00BB76C9" w:rsidRDefault="00BB76C9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Развитие РФ в 90-ые гг.</w:t>
            </w:r>
          </w:p>
          <w:p w14:paraId="33602ABE" w14:textId="77777777" w:rsidR="00ED6DB3" w:rsidRDefault="00ED6DB3" w:rsidP="00392B99">
            <w:pPr>
              <w:numPr>
                <w:ilvl w:val="0"/>
                <w:numId w:val="7"/>
              </w:numPr>
              <w:tabs>
                <w:tab w:val="left" w:pos="1127"/>
              </w:tabs>
              <w:spacing w:after="0" w:line="240" w:lineRule="auto"/>
              <w:ind w:left="714" w:hanging="12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Региональные конфликты на постсоветском пространстве </w:t>
            </w:r>
            <w:r w:rsidRPr="007E297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90-е гг. </w:t>
            </w:r>
          </w:p>
          <w:p w14:paraId="0B54922B" w14:textId="77777777" w:rsidR="00392B99" w:rsidRPr="00392B99" w:rsidRDefault="00392B99" w:rsidP="00BB76C9">
            <w:pPr>
              <w:tabs>
                <w:tab w:val="left" w:pos="1127"/>
              </w:tabs>
              <w:spacing w:after="0" w:line="240" w:lineRule="auto"/>
              <w:ind w:left="714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4678389D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064" w:type="dxa"/>
            <w:vMerge/>
          </w:tcPr>
          <w:p w14:paraId="0D20B355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835FBA" w:rsidRPr="00392B99" w14:paraId="5280764C" w14:textId="77777777" w:rsidTr="00392B99">
        <w:trPr>
          <w:trHeight w:val="387"/>
        </w:trPr>
        <w:tc>
          <w:tcPr>
            <w:tcW w:w="2842" w:type="dxa"/>
            <w:vMerge w:val="restart"/>
          </w:tcPr>
          <w:p w14:paraId="3BC878D7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Тема 2.2.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Укрепление влияния России на постсоветском пространстве</w:t>
            </w:r>
          </w:p>
        </w:tc>
        <w:tc>
          <w:tcPr>
            <w:tcW w:w="8606" w:type="dxa"/>
          </w:tcPr>
          <w:p w14:paraId="14D0A8F9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23EF1C45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271C454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029B8AB2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4247B79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6A19C44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20F495E0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2267C8D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98526AE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0429CBEA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</w:tc>
      </w:tr>
      <w:tr w:rsidR="00835FBA" w:rsidRPr="00392B99" w14:paraId="265C8452" w14:textId="77777777" w:rsidTr="00A16237">
        <w:trPr>
          <w:trHeight w:val="1068"/>
        </w:trPr>
        <w:tc>
          <w:tcPr>
            <w:tcW w:w="2842" w:type="dxa"/>
            <w:vMerge/>
          </w:tcPr>
          <w:p w14:paraId="2547147B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32E9887A" w14:textId="77777777" w:rsidR="00835FBA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власти. Проблемы федеративного устройства. Россия и страны Ближнего Зарубежья. СНГ, ОДКБ, Россия и страны Дальнего Зарубежья.</w:t>
            </w:r>
          </w:p>
          <w:p w14:paraId="44258956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14:paraId="6F1279FD" w14:textId="77777777" w:rsidR="00835FBA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32DEBF45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35FBA" w:rsidRPr="00392B99" w14:paraId="30762740" w14:textId="77777777" w:rsidTr="00392B99">
        <w:trPr>
          <w:trHeight w:val="1068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464D17DA" w14:textId="77777777" w:rsidR="00835FBA" w:rsidRPr="00392B99" w:rsidRDefault="00835FBA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1698ECC6" w14:textId="77777777" w:rsidR="00835FBA" w:rsidRPr="00E83073" w:rsidRDefault="00281560" w:rsidP="00835FBA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  <w:r w:rsidR="00835FBA" w:rsidRPr="00E83073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</w:p>
          <w:p w14:paraId="03C034F6" w14:textId="77777777" w:rsidR="00D76694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Проблемы федеративного устройства РФ в 90-ые гг.  </w:t>
            </w:r>
          </w:p>
          <w:p w14:paraId="7FBC6A59" w14:textId="77777777" w:rsidR="00835FBA" w:rsidRPr="00835FBA" w:rsidRDefault="00D76694" w:rsidP="00D76694">
            <w:pPr>
              <w:pStyle w:val="a7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76694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Укрепление государственной власти и изменения в территориальном устройстве Российской Федерации 2000-2024 гг.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A48E63E" w14:textId="77777777" w:rsidR="00835FBA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59B5D9EC" w14:textId="77777777" w:rsidR="00835FBA" w:rsidRPr="00392B99" w:rsidRDefault="00835FBA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786CEA16" w14:textId="77777777" w:rsidTr="00392B99">
        <w:trPr>
          <w:trHeight w:val="203"/>
        </w:trPr>
        <w:tc>
          <w:tcPr>
            <w:tcW w:w="2842" w:type="dxa"/>
            <w:vMerge w:val="restart"/>
          </w:tcPr>
          <w:p w14:paraId="3FCC870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2.3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Россия и мировые интеграционные процессы</w:t>
            </w:r>
          </w:p>
        </w:tc>
        <w:tc>
          <w:tcPr>
            <w:tcW w:w="8606" w:type="dxa"/>
          </w:tcPr>
          <w:p w14:paraId="2465345F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996DAA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0B4F371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790097C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26CBE997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77CD0B2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03224C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6EB9839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DFA1284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5DA54A1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2917282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0BD0B8DC" w14:textId="77777777" w:rsidTr="00392B99">
        <w:trPr>
          <w:trHeight w:val="1560"/>
        </w:trPr>
        <w:tc>
          <w:tcPr>
            <w:tcW w:w="2842" w:type="dxa"/>
            <w:vMerge/>
          </w:tcPr>
          <w:p w14:paraId="055D407D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57F9D80" w14:textId="77777777" w:rsidR="00392B99" w:rsidRPr="00392B99" w:rsidRDefault="009616F0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Евросоюз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формирование мирового «рынка труда», глобальная программа НАТО и политические ориентиры России. Роль международных организаций</w:t>
            </w:r>
            <w:r w:rsidR="00392B99"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392B99"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ВТО, ЕЭС, ОЭСР) в глобализации политической и экономической жизни и участие России в этих процессах. </w:t>
            </w:r>
          </w:p>
          <w:p w14:paraId="6BCA2A23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Основные процессы (интеграционные, поликультурные, миграционные и иные) развития ведущих государств и регионов мира;</w:t>
            </w:r>
          </w:p>
          <w:p w14:paraId="45BF7D78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Важнейшие правовые и законодательные акты мирового и регионального значения.</w:t>
            </w:r>
          </w:p>
          <w:p w14:paraId="5E3D4F11" w14:textId="77777777" w:rsidR="00392B99" w:rsidRPr="00392B99" w:rsidRDefault="00392B99" w:rsidP="00392B9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</w:t>
            </w:r>
          </w:p>
        </w:tc>
        <w:tc>
          <w:tcPr>
            <w:tcW w:w="1418" w:type="dxa"/>
            <w:vMerge/>
          </w:tcPr>
          <w:p w14:paraId="710F1D4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E358C0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8E53015" w14:textId="77777777" w:rsidTr="00392B99">
        <w:trPr>
          <w:trHeight w:val="545"/>
        </w:trPr>
        <w:tc>
          <w:tcPr>
            <w:tcW w:w="2842" w:type="dxa"/>
            <w:vMerge/>
          </w:tcPr>
          <w:p w14:paraId="6150942E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6B5194C1" w14:textId="77777777" w:rsidR="00392B99" w:rsidRPr="00392B99" w:rsidRDefault="00281560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33C4AD78" w14:textId="77777777" w:rsidR="00C9300F" w:rsidRPr="00C9300F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НАТО и ЕС: формирование и трансформации в современном мире. </w:t>
            </w:r>
          </w:p>
          <w:p w14:paraId="1B3FAA17" w14:textId="77777777" w:rsidR="00392B99" w:rsidRPr="00392B99" w:rsidRDefault="00C9300F" w:rsidP="00C9300F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C9300F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Формирование единого образовательного и культурного пространства в Европе и отдельных регионах мира. Участие России в этом процессе.</w:t>
            </w:r>
          </w:p>
        </w:tc>
        <w:tc>
          <w:tcPr>
            <w:tcW w:w="1418" w:type="dxa"/>
          </w:tcPr>
          <w:p w14:paraId="746CF17E" w14:textId="77777777" w:rsidR="00392B99" w:rsidRPr="00392B99" w:rsidRDefault="00835FBA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  <w:vMerge/>
          </w:tcPr>
          <w:p w14:paraId="1279775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151271C6" w14:textId="77777777" w:rsidTr="00392B99">
        <w:trPr>
          <w:trHeight w:val="365"/>
        </w:trPr>
        <w:tc>
          <w:tcPr>
            <w:tcW w:w="2842" w:type="dxa"/>
            <w:vMerge w:val="restart"/>
          </w:tcPr>
          <w:p w14:paraId="6B7274C9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Тема 2.4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Развитие культуры в России</w:t>
            </w:r>
          </w:p>
        </w:tc>
        <w:tc>
          <w:tcPr>
            <w:tcW w:w="8606" w:type="dxa"/>
          </w:tcPr>
          <w:p w14:paraId="20F73716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14:paraId="47090868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4094473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137CBCC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336225A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574B8D4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087892B3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14A09AB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705B64F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7D3C804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ОК 09</w:t>
            </w:r>
          </w:p>
        </w:tc>
      </w:tr>
      <w:tr w:rsidR="00392B99" w:rsidRPr="00392B99" w14:paraId="7D2CAC54" w14:textId="77777777" w:rsidTr="00392B99">
        <w:trPr>
          <w:trHeight w:val="1308"/>
        </w:trPr>
        <w:tc>
          <w:tcPr>
            <w:tcW w:w="2842" w:type="dxa"/>
            <w:vMerge/>
          </w:tcPr>
          <w:p w14:paraId="7FA37924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3D6B4D78" w14:textId="77777777" w:rsidR="00392B99" w:rsidRPr="00392B99" w:rsidRDefault="00392B9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Проблема экспансии в Россию западной системы ценностей и формирование «массовой культуры». Тенденции сохранения национальных, религиозных, культурных традиций</w:t>
            </w: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российской цивилизации как основы сохранения национальной идентичности. </w:t>
            </w: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Сохранение традиционных нравственных ценностей и индивидуальных свобод человека – основа развития духовной культуры в РФ.</w:t>
            </w:r>
          </w:p>
        </w:tc>
        <w:tc>
          <w:tcPr>
            <w:tcW w:w="1418" w:type="dxa"/>
            <w:vMerge/>
          </w:tcPr>
          <w:p w14:paraId="5887C3F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14:paraId="6B74DC19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1B51F920" w14:textId="77777777" w:rsidTr="00392B99">
        <w:trPr>
          <w:trHeight w:val="293"/>
        </w:trPr>
        <w:tc>
          <w:tcPr>
            <w:tcW w:w="2842" w:type="dxa"/>
            <w:vMerge/>
          </w:tcPr>
          <w:p w14:paraId="35DC1F75" w14:textId="77777777" w:rsidR="00392B99" w:rsidRPr="00392B99" w:rsidRDefault="00392B9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</w:tcPr>
          <w:p w14:paraId="58AF989B" w14:textId="77777777" w:rsidR="00392B99" w:rsidRPr="00392B99" w:rsidRDefault="00281560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Практические занятия</w:t>
            </w:r>
          </w:p>
          <w:p w14:paraId="637E48A0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1. Проблема экспансии в Россию западной системы ценностей и формирование «массовой культуры».</w:t>
            </w: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7EB5058D" w14:textId="77777777" w:rsidR="00392B99" w:rsidRPr="00392B99" w:rsidRDefault="00392B99" w:rsidP="00392B99">
            <w:pPr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419" w:hanging="779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sz w:val="24"/>
                <w:szCs w:val="24"/>
                <w:lang w:eastAsia="ru-RU"/>
              </w:rPr>
              <w:t>2. Круглый стол  «Проблема сохранения традиционных нравственных ценностей и индивидуальных свобод человека».</w:t>
            </w:r>
          </w:p>
        </w:tc>
        <w:tc>
          <w:tcPr>
            <w:tcW w:w="1418" w:type="dxa"/>
          </w:tcPr>
          <w:p w14:paraId="01A2F3DA" w14:textId="77777777" w:rsidR="00392B99" w:rsidRPr="00392B99" w:rsidRDefault="00ED6DB3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064" w:type="dxa"/>
            <w:vMerge/>
          </w:tcPr>
          <w:p w14:paraId="6371AEF6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4D58814C" w14:textId="77777777" w:rsidTr="00392B99">
        <w:trPr>
          <w:trHeight w:val="291"/>
        </w:trPr>
        <w:tc>
          <w:tcPr>
            <w:tcW w:w="2842" w:type="dxa"/>
            <w:vMerge w:val="restart"/>
          </w:tcPr>
          <w:p w14:paraId="32CEF2D4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 xml:space="preserve">Тема 2.5. </w:t>
            </w:r>
            <w:r w:rsidRPr="00392B99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Перспективы развития РФ в современном мире</w:t>
            </w:r>
          </w:p>
        </w:tc>
        <w:tc>
          <w:tcPr>
            <w:tcW w:w="8606" w:type="dxa"/>
          </w:tcPr>
          <w:p w14:paraId="48467D51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</w:tcPr>
          <w:p w14:paraId="53425F25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 w:val="restart"/>
          </w:tcPr>
          <w:p w14:paraId="3448FCA9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01</w:t>
            </w:r>
          </w:p>
          <w:p w14:paraId="6F11C0A6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02</w:t>
            </w:r>
          </w:p>
          <w:p w14:paraId="171897AB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03</w:t>
            </w:r>
          </w:p>
          <w:p w14:paraId="257F3C3C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04</w:t>
            </w:r>
          </w:p>
          <w:p w14:paraId="1D369DB8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05</w:t>
            </w:r>
          </w:p>
          <w:p w14:paraId="534D601A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06</w:t>
            </w:r>
          </w:p>
          <w:p w14:paraId="5A6CB17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07</w:t>
            </w:r>
          </w:p>
          <w:p w14:paraId="16E205C5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ОК 09</w:t>
            </w:r>
          </w:p>
          <w:p w14:paraId="7804059E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71E09" w:rsidRPr="00392B99" w14:paraId="018D276E" w14:textId="77777777" w:rsidTr="004121A0">
        <w:trPr>
          <w:trHeight w:val="2484"/>
        </w:trPr>
        <w:tc>
          <w:tcPr>
            <w:tcW w:w="2842" w:type="dxa"/>
            <w:vMerge/>
            <w:tcBorders>
              <w:bottom w:val="single" w:sz="4" w:space="0" w:color="auto"/>
            </w:tcBorders>
          </w:tcPr>
          <w:p w14:paraId="57652709" w14:textId="77777777" w:rsidR="00671E09" w:rsidRPr="00392B99" w:rsidRDefault="00671E09" w:rsidP="00392B99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6" w:type="dxa"/>
            <w:tcBorders>
              <w:bottom w:val="single" w:sz="4" w:space="0" w:color="auto"/>
            </w:tcBorders>
          </w:tcPr>
          <w:p w14:paraId="5E9769B9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Перспективные направления и основные проблемы развития РФ на современном этапе. Территориальная целостность России, уважение прав ее населения и соседних народов – главное условие политического развития. Россия и страны ближнего зарубежья.</w:t>
            </w:r>
          </w:p>
          <w:p w14:paraId="71BFB5CC" w14:textId="77777777" w:rsidR="00671E09" w:rsidRPr="00392B99" w:rsidRDefault="00671E09" w:rsidP="00392B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Инновационная деятельность – приоритетное направление в науке и экономике. Инновационное развитие в РФ. Важнейшие научные открытия и технические достижения современной России с позиций их инновационного характера и возможности применения в экономике.</w:t>
            </w:r>
          </w:p>
          <w:p w14:paraId="62AE39E9" w14:textId="77777777" w:rsidR="00671E09" w:rsidRPr="00392B99" w:rsidRDefault="00671E09" w:rsidP="00671E09">
            <w:pPr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D6DB3">
              <w:rPr>
                <w:rFonts w:ascii="Times New Roman" w:eastAsiaTheme="minorEastAsia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50F08193" w14:textId="77777777" w:rsidR="00671E0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bottom w:val="single" w:sz="4" w:space="0" w:color="auto"/>
            </w:tcBorders>
          </w:tcPr>
          <w:p w14:paraId="35A7CDC1" w14:textId="77777777" w:rsidR="00671E09" w:rsidRPr="00392B99" w:rsidRDefault="00671E09" w:rsidP="00392B99">
            <w:pPr>
              <w:spacing w:after="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92B99" w:rsidRPr="00392B99" w14:paraId="51E9F226" w14:textId="77777777" w:rsidTr="00392B99">
        <w:tc>
          <w:tcPr>
            <w:tcW w:w="11448" w:type="dxa"/>
            <w:gridSpan w:val="2"/>
          </w:tcPr>
          <w:p w14:paraId="1F2E50EC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1418" w:type="dxa"/>
          </w:tcPr>
          <w:p w14:paraId="4EE33CC9" w14:textId="77777777" w:rsidR="00392B99" w:rsidRPr="00392B99" w:rsidRDefault="00671E0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14:paraId="7E9FC232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392B99" w:rsidRPr="00392B99" w14:paraId="07E011D1" w14:textId="77777777" w:rsidTr="00392B99">
        <w:tc>
          <w:tcPr>
            <w:tcW w:w="11448" w:type="dxa"/>
            <w:gridSpan w:val="2"/>
          </w:tcPr>
          <w:p w14:paraId="16FB6A8F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6339FC1" w14:textId="77777777" w:rsidR="00392B99" w:rsidRPr="00392B99" w:rsidRDefault="00392B99" w:rsidP="00392B9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92B9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064" w:type="dxa"/>
          </w:tcPr>
          <w:p w14:paraId="4584849B" w14:textId="77777777" w:rsidR="00392B99" w:rsidRPr="00392B99" w:rsidRDefault="00392B99" w:rsidP="00392B99">
            <w:pPr>
              <w:spacing w:after="0"/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14:paraId="3A183ACB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lang w:eastAsia="ru-RU"/>
        </w:rPr>
      </w:pPr>
    </w:p>
    <w:p w14:paraId="4E945C9B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CB17E80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4EC653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91B1F1D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sectPr w:rsidR="00392B99" w:rsidRPr="00392B99" w:rsidSect="00392B99">
          <w:pgSz w:w="16840" w:h="11907" w:orient="landscape"/>
          <w:pgMar w:top="851" w:right="1134" w:bottom="851" w:left="992" w:header="709" w:footer="709" w:gutter="0"/>
          <w:cols w:space="720"/>
          <w:docGrid w:linePitch="299"/>
        </w:sectPr>
      </w:pPr>
    </w:p>
    <w:p w14:paraId="008587E3" w14:textId="77777777" w:rsidR="00392B99" w:rsidRPr="00392B99" w:rsidRDefault="00392B99" w:rsidP="00392B99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DBAB59B" w14:textId="77777777" w:rsidR="0031547F" w:rsidRPr="0031547F" w:rsidRDefault="00392B99" w:rsidP="003154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3. УСЛОВИЯ РЕАЛИЗАЦИИ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</w:p>
    <w:p w14:paraId="1ED5C03F" w14:textId="77777777" w:rsidR="00392B99" w:rsidRPr="00392B99" w:rsidRDefault="00392B99" w:rsidP="0031547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ДИСЦИПЛИНЫ</w:t>
      </w:r>
    </w:p>
    <w:p w14:paraId="093CF410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p w14:paraId="026BCA5E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3.1. Материально-техническое обеспечение</w:t>
      </w:r>
    </w:p>
    <w:p w14:paraId="7C3F2AFC" w14:textId="77777777" w:rsidR="00392B99" w:rsidRPr="00392B99" w:rsidRDefault="00392B99" w:rsidP="00392B99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Университет располагает материально-технической базой, обеспечивающей проведение всех видов занятий, предусмотренных учебным планом. Кабинет истории, учебные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14:paraId="1E60FBE7" w14:textId="77777777" w:rsidR="00392B99" w:rsidRPr="00392B99" w:rsidRDefault="00392B99" w:rsidP="00392B9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14:paraId="09AC808C" w14:textId="77777777" w:rsidR="00392B99" w:rsidRPr="00392B99" w:rsidRDefault="00392B99" w:rsidP="00392B99">
      <w:pPr>
        <w:suppressAutoHyphens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392B99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14:paraId="39CC341B" w14:textId="77777777" w:rsidR="00392B99" w:rsidRPr="00392B99" w:rsidRDefault="00392B99" w:rsidP="00392B99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78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"/>
        <w:gridCol w:w="33"/>
        <w:gridCol w:w="7041"/>
        <w:gridCol w:w="81"/>
        <w:gridCol w:w="53"/>
        <w:gridCol w:w="2906"/>
        <w:gridCol w:w="4640"/>
      </w:tblGrid>
      <w:tr w:rsidR="00392B99" w:rsidRPr="00392B99" w14:paraId="0CEE7223" w14:textId="77777777" w:rsidTr="00392B99">
        <w:trPr>
          <w:gridAfter w:val="1"/>
          <w:wAfter w:w="4640" w:type="dxa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392B99" w:rsidRPr="00392B99" w14:paraId="60B245FA" w14:textId="77777777" w:rsidTr="00392B99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69F7C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Основная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</w:tc>
            </w:tr>
            <w:tr w:rsidR="00392B99" w:rsidRPr="00392B99" w14:paraId="56ACE0B4" w14:textId="77777777" w:rsidTr="00392B99">
              <w:trPr>
                <w:trHeight w:val="338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3372E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Артемов, В.В. История: учебник для студентов учреждений сред. проф. образования / В.В. Артемов, Ю.Н.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Лубченков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- 20-е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- Москва: Академия, 2021. - 448 с. –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academia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moscow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catalogue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/5390/553669/ </w:t>
                  </w:r>
                </w:p>
                <w:p w14:paraId="7ACB845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История новейшего времени: учебник и практикум для среднего профессионального образования / под редакцией В. Л. Хейфеца. — Москва: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345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978-5-534-09887-7.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/495045 (дата обращения: 04.05.2022). </w:t>
                  </w:r>
                </w:p>
                <w:p w14:paraId="6CA0226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О. Ю. История новейшего времени для колледжей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учебное пособие для среднего профессионального образования / О. Ю.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Пленков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—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2022. — 368 с. — (Профессиональное образование).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978-5-534-11113-2.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urait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bcode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/494771 (дата обращения: 04.05.2022).</w:t>
                  </w:r>
                </w:p>
                <w:p w14:paraId="56553A9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  <w:p w14:paraId="1EB667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800577B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1353F5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Дополнительная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учебная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 xml:space="preserve">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val="en-US" w:eastAsia="ru-RU"/>
                    </w:rPr>
                    <w:t>литература</w:t>
                  </w:r>
                  <w:proofErr w:type="spellEnd"/>
                </w:p>
                <w:p w14:paraId="32CCDB2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392B99" w:rsidRPr="00392B99" w14:paraId="7A028166" w14:textId="77777777" w:rsidTr="00392B99">
              <w:trPr>
                <w:trHeight w:val="20"/>
              </w:trPr>
              <w:tc>
                <w:tcPr>
                  <w:tcW w:w="963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29149A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История: конец XX – начало XXI вв.: курс лекций / сост.: Быховец М.В., О.А. Гербер, Д.Г. Коровушкин; АНОО ВО Центросоюза РФ «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СибУПК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». – Новосибирск, 2019. – 188 с. </w:t>
                  </w:r>
                </w:p>
                <w:p w14:paraId="030828CC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Кириллов, В. В. История России в 2 ч. Часть 1. До ХХ века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352 с. — (Профессиональное образование). — ISBN 978-5- 534-08565-5.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https://urait.ru/bcode/491578 (дата обращения: 04.05.2022). </w:t>
                  </w:r>
                </w:p>
                <w:p w14:paraId="6B11CD35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Кириллов, В. В. История России в 2 ч. Часть 2. ХХ век — начало ХХI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 xml:space="preserve">века : учебник для среднего профессионального образования / В. В. Кириллов. — 8-е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— Москва 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, 2022. — 257 с. — (Профессиональное образование). — ISBN 978-5-534-08561-7. — Текст</w:t>
                  </w:r>
                  <w:proofErr w:type="gram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:</w:t>
                  </w:r>
                  <w:proofErr w:type="gram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электронный // Образовательная платформа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— URL: https://urait.ru/bcode/491579 (дата обращения: 04.05.2022).</w:t>
                  </w:r>
                </w:p>
                <w:p w14:paraId="24FA65D1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Князев, Е. А. История России. Вторая половина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XIX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- начало ХХ века: учебник для среднего профессионального образования / Е. А. Князев. - 2-е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испр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- 296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978-5-534- 12282-4.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3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/456186</w:t>
                    </w:r>
                  </w:hyperlink>
                </w:p>
                <w:p w14:paraId="3520BB33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Некрасова, М. Б. История России: учебник и практикум для среднего профессионального образования / М. Б. Некрасова. - 5-е изд.,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перераб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и доп. – М.: Издательство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, 2020. - 363 с. - (Профессиональное образование).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SBN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978-5-534- 05027-1. - Текст: электронный // ЭБС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Юрайт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[сайт]. -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URL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: </w:t>
                  </w:r>
                  <w:hyperlink r:id="rId14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https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://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urait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bcode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/469466</w:t>
                    </w:r>
                  </w:hyperlink>
                </w:p>
                <w:p w14:paraId="43BA56D0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Плотникова О.В. Международные связи регионов государств: характеристика и особенности: учебник / О.В. Плотникова - М.: Юр. Норма, НИЦ ИНФРА-М, 2016. - 192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5EA147BF" w14:textId="77777777" w:rsidR="00392B99" w:rsidRPr="00392B99" w:rsidRDefault="00392B99" w:rsidP="00392B99">
                  <w:pPr>
                    <w:numPr>
                      <w:ilvl w:val="0"/>
                      <w:numId w:val="11"/>
                    </w:num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О.С. Политические процессы: миграция и конфликты: учеб. пособие / О.С.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Пустошинская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- М.: ИНФРА-М, 2018. - 98 с. (ЭБС: 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znanium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com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.).</w:t>
                  </w:r>
                </w:p>
                <w:p w14:paraId="6C4A509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D2B307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65D1455C" w14:textId="77777777" w:rsidTr="00392B99">
        <w:trPr>
          <w:trHeight w:val="272"/>
        </w:trPr>
        <w:tc>
          <w:tcPr>
            <w:tcW w:w="27" w:type="dxa"/>
          </w:tcPr>
          <w:p w14:paraId="329D71B2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5D1F90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1EF1D2F8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3E373AC0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67D5BC9A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DB14C85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345966B3" w14:textId="77777777" w:rsidTr="00392B99">
        <w:trPr>
          <w:gridAfter w:val="1"/>
          <w:wAfter w:w="4640" w:type="dxa"/>
          <w:trHeight w:val="425"/>
        </w:trPr>
        <w:tc>
          <w:tcPr>
            <w:tcW w:w="10141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54F9B737" w14:textId="77777777" w:rsidTr="00392B9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5EB95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ПЕРЕЧЕНЬ РЕСУРСОВ  ИНФОРМАЦИОННО-ТЕЛЕКОММУНИКАЦИОННОЙ СЕТИ «ИНТЕРНЕТ»</w:t>
                  </w:r>
                </w:p>
              </w:tc>
            </w:tr>
          </w:tbl>
          <w:p w14:paraId="0AF6AD0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270277E3" w14:textId="77777777" w:rsidTr="00392B99">
        <w:trPr>
          <w:trHeight w:val="211"/>
        </w:trPr>
        <w:tc>
          <w:tcPr>
            <w:tcW w:w="27" w:type="dxa"/>
          </w:tcPr>
          <w:p w14:paraId="64C5A37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3" w:type="dxa"/>
          </w:tcPr>
          <w:p w14:paraId="0D1DD0AC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41" w:type="dxa"/>
          </w:tcPr>
          <w:p w14:paraId="4BDB1D4B" w14:textId="77777777" w:rsidR="00392B99" w:rsidRPr="00392B99" w:rsidRDefault="00392B99" w:rsidP="0076147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1" w:type="dxa"/>
          </w:tcPr>
          <w:p w14:paraId="2FFF92AD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3" w:type="dxa"/>
          </w:tcPr>
          <w:p w14:paraId="7AAAB4CF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546" w:type="dxa"/>
            <w:gridSpan w:val="2"/>
          </w:tcPr>
          <w:p w14:paraId="01E771B9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92B99" w:rsidRPr="00392B99" w14:paraId="02DBF9E4" w14:textId="77777777" w:rsidTr="00392B99">
        <w:trPr>
          <w:gridAfter w:val="1"/>
          <w:wAfter w:w="4640" w:type="dxa"/>
        </w:trPr>
        <w:tc>
          <w:tcPr>
            <w:tcW w:w="27" w:type="dxa"/>
          </w:tcPr>
          <w:p w14:paraId="24BE035B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114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92B99" w:rsidRPr="00392B99" w14:paraId="3BD2477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373E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Европейский союз: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europeunion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net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1AE3088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0BDB2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Европы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ieras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785B2FE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CA5C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Институт США и Канады РАН: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iskran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4E89DB4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8D7C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промышленному развитию (ЮНИДО):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unido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</w:p>
              </w:tc>
            </w:tr>
            <w:tr w:rsidR="00392B99" w:rsidRPr="00392B99" w14:paraId="284EE0C3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AD4C2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Комиссия ООН по экономическому и социальному развитию (ЭКОСОС): </w:t>
                  </w:r>
                  <w:hyperlink r:id="rId15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un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org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ecosoc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/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92731DC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170F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МИД России.: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mid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bdomp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sitemap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nsf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</w:tr>
            <w:tr w:rsidR="00392B99" w:rsidRPr="00392B99" w14:paraId="22AE1435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B08A1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внутренних дел РФ: </w:t>
                  </w:r>
                  <w:hyperlink r:id="rId16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mvd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ru</w:t>
                    </w:r>
                    <w:proofErr w:type="spellEnd"/>
                  </w:hyperlink>
                </w:p>
              </w:tc>
            </w:tr>
            <w:tr w:rsidR="00392B99" w:rsidRPr="00392B99" w14:paraId="311B357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4A01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Министерство экономического развития Российской Федерации: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economy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gov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15C0015B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DE2F0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Мир энциклопедий: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histori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</w:p>
              </w:tc>
            </w:tr>
            <w:tr w:rsidR="00392B99" w:rsidRPr="00392B99" w14:paraId="740AB15D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00CED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Объединённых Наций: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un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02E0E617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338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Североатлантического договора: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int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cps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natolive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topics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_51105.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htm</w:t>
                  </w:r>
                  <w:proofErr w:type="spellEnd"/>
                </w:p>
              </w:tc>
            </w:tr>
            <w:tr w:rsidR="00392B99" w:rsidRPr="00392B99" w14:paraId="3BD0E538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7B32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Организация стран-экспортёров нефти (ОПЕК):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opec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org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/%5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D</w:t>
                  </w:r>
                </w:p>
              </w:tc>
            </w:tr>
            <w:tr w:rsidR="00392B99" w:rsidRPr="00392B99" w14:paraId="21847139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F65E1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- Россия и Америка в ХХ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I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веке (интернет-издание): 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http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://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www</w:t>
                  </w: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rusus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  <w:proofErr w:type="spellStart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 w:eastAsia="ru-RU"/>
                    </w:rPr>
                    <w:t>ru</w:t>
                  </w:r>
                  <w:proofErr w:type="spellEnd"/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/</w:t>
                  </w:r>
                </w:p>
              </w:tc>
            </w:tr>
            <w:tr w:rsidR="00392B99" w:rsidRPr="00392B99" w14:paraId="52A42DB2" w14:textId="77777777" w:rsidTr="00392B99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F85B8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  <w:r w:rsidRPr="00392B9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- Электронная библиотечная система издательства «ИНФРА-М»: </w:t>
                  </w:r>
                  <w:hyperlink r:id="rId17" w:history="1"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www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proofErr w:type="spellStart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znanium</w:t>
                    </w:r>
                    <w:proofErr w:type="spellEnd"/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eastAsia="ru-RU"/>
                      </w:rPr>
                      <w:t>.</w:t>
                    </w:r>
                    <w:r w:rsidRPr="00392B99">
                      <w:rPr>
                        <w:rFonts w:ascii="Times New Roman" w:eastAsia="Times New Roman" w:hAnsi="Times New Roman" w:cs="Times New Roman"/>
                        <w:color w:val="0000FF" w:themeColor="hyperlink"/>
                        <w:sz w:val="28"/>
                        <w:szCs w:val="28"/>
                        <w:u w:val="single"/>
                        <w:lang w:val="en-US" w:eastAsia="ru-RU"/>
                      </w:rPr>
                      <w:t>com</w:t>
                    </w:r>
                  </w:hyperlink>
                </w:p>
                <w:p w14:paraId="02DBBF8F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35073F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07CB7B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BA11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DE9856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2B0396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D97150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80ED4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BF4BE7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73B78D4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F972D3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AD71E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9F7F1EE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808FBB9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BADADE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0F4DAD2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C7B7FC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08E1FF2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106AA20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7B96C7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F83A93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79005AF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DAF3683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65CB05A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8A484C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A86871C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5F9F538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1413A16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E5E488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1211BB37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D47E1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9AB97FA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6F231E1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34705955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551FEE7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450D1EBB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FF" w:themeColor="hyperlink"/>
                      <w:sz w:val="28"/>
                      <w:szCs w:val="28"/>
                      <w:u w:val="single"/>
                      <w:lang w:eastAsia="ru-RU"/>
                    </w:rPr>
                  </w:pPr>
                </w:p>
                <w:p w14:paraId="2360C64D" w14:textId="77777777" w:rsidR="00392B99" w:rsidRPr="00392B99" w:rsidRDefault="00392B99" w:rsidP="00392B99">
                  <w:pPr>
                    <w:spacing w:after="0" w:line="240" w:lineRule="auto"/>
                    <w:ind w:left="284" w:hanging="284"/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7F79E891" w14:textId="77777777" w:rsidR="00392B99" w:rsidRPr="00392B99" w:rsidRDefault="00392B99" w:rsidP="00392B99">
            <w:pPr>
              <w:spacing w:after="0" w:line="240" w:lineRule="auto"/>
              <w:ind w:left="284" w:hanging="284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4C0E5301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C932987" w14:textId="77777777" w:rsidR="00392B99" w:rsidRPr="00392B99" w:rsidRDefault="00392B99" w:rsidP="00392B99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14ACFA8F" w14:textId="77777777" w:rsidR="00392B99" w:rsidRPr="00392B99" w:rsidRDefault="00392B99" w:rsidP="00392B99">
      <w:pPr>
        <w:spacing w:before="120" w:after="120" w:line="240" w:lineRule="auto"/>
        <w:jc w:val="center"/>
        <w:rPr>
          <w:rFonts w:ascii="Times New Roman" w:eastAsiaTheme="minorEastAsia" w:hAnsi="Times New Roman"/>
          <w:b/>
          <w:sz w:val="28"/>
          <w:szCs w:val="28"/>
          <w:lang w:eastAsia="ru-RU"/>
        </w:rPr>
      </w:pPr>
    </w:p>
    <w:p w14:paraId="4B15039C" w14:textId="77777777" w:rsidR="00392B99" w:rsidRPr="0031547F" w:rsidRDefault="00392B99" w:rsidP="0031547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lastRenderedPageBreak/>
        <w:t xml:space="preserve">4. КОНТРОЛЬ И ОЦЕНКА РЕЗУЛЬТАТОВ ОСВОЕНИЯ </w:t>
      </w:r>
      <w:r w:rsidR="0031547F" w:rsidRPr="0031547F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ОБЩЕОБРАЗОВАТЕЛЬНОЙ</w:t>
      </w:r>
      <w:r w:rsidRPr="00392B99">
        <w:rPr>
          <w:rFonts w:ascii="Times New Roman" w:eastAsiaTheme="minorEastAsia" w:hAnsi="Times New Roman"/>
          <w:b/>
          <w:sz w:val="28"/>
          <w:szCs w:val="28"/>
          <w:lang w:eastAsia="ru-RU"/>
        </w:rPr>
        <w:t xml:space="preserve"> 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62"/>
        <w:gridCol w:w="3610"/>
        <w:gridCol w:w="3049"/>
      </w:tblGrid>
      <w:tr w:rsidR="00392B99" w:rsidRPr="00392B99" w14:paraId="4E35ABC4" w14:textId="77777777" w:rsidTr="00392B99">
        <w:tc>
          <w:tcPr>
            <w:tcW w:w="1805" w:type="pct"/>
            <w:vAlign w:val="center"/>
          </w:tcPr>
          <w:p w14:paraId="0038525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Результаты обучения</w:t>
            </w:r>
          </w:p>
        </w:tc>
        <w:tc>
          <w:tcPr>
            <w:tcW w:w="1732" w:type="pct"/>
            <w:vAlign w:val="center"/>
          </w:tcPr>
          <w:p w14:paraId="0BBB7ED8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463" w:type="pct"/>
            <w:vAlign w:val="center"/>
          </w:tcPr>
          <w:p w14:paraId="32FDD087" w14:textId="77777777" w:rsidR="00392B99" w:rsidRPr="00392B99" w:rsidRDefault="00392B99" w:rsidP="00392B99">
            <w:pPr>
              <w:spacing w:after="0" w:line="23" w:lineRule="atLeast"/>
              <w:jc w:val="center"/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Theme="minorEastAsia" w:hAnsi="Times New Roman"/>
                <w:b/>
                <w:bCs/>
                <w:i/>
                <w:sz w:val="28"/>
                <w:szCs w:val="28"/>
                <w:lang w:eastAsia="ru-RU"/>
              </w:rPr>
              <w:t>Формы и методы оценки</w:t>
            </w:r>
          </w:p>
        </w:tc>
      </w:tr>
      <w:tr w:rsidR="00392B99" w:rsidRPr="00392B99" w14:paraId="65D6D735" w14:textId="77777777" w:rsidTr="00392B99">
        <w:tc>
          <w:tcPr>
            <w:tcW w:w="1805" w:type="pct"/>
          </w:tcPr>
          <w:p w14:paraId="7C0B5BE6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направлений развития ключевых регионов мира на рубеже XX – XXI веков.</w:t>
            </w:r>
          </w:p>
          <w:p w14:paraId="5AD1790B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сущности и причин локальных, региональных, межгосударственных конфликтов в конце XX – начале XXI вв.</w:t>
            </w:r>
          </w:p>
          <w:p w14:paraId="311D89D1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основных процессов (интеграционных, поликультурных, миграционных и иных) политического и экономического развития ведущих государств и регионов мира;</w:t>
            </w:r>
          </w:p>
          <w:p w14:paraId="553CE334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назначения ООН, НАТО, ЕС и других организ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ций и основных направлений их деятельности;</w:t>
            </w:r>
          </w:p>
          <w:p w14:paraId="1BE51849" w14:textId="77777777" w:rsidR="00671E09" w:rsidRPr="00671E0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Знание сведений о роли науки, культуры и религии в сохранении и укреплений национальных и государственных традиций.</w:t>
            </w:r>
          </w:p>
          <w:p w14:paraId="3EE16C8E" w14:textId="77777777" w:rsidR="00392B99" w:rsidRPr="00392B99" w:rsidRDefault="00671E09" w:rsidP="00671E09">
            <w:pPr>
              <w:numPr>
                <w:ilvl w:val="0"/>
                <w:numId w:val="2"/>
              </w:numPr>
              <w:spacing w:before="120"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Знание содержания и назначения важнейших правовых и 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законодательных актов мирового и регионального значения.</w:t>
            </w:r>
          </w:p>
        </w:tc>
        <w:tc>
          <w:tcPr>
            <w:tcW w:w="1732" w:type="pct"/>
            <w:vMerge w:val="restart"/>
          </w:tcPr>
          <w:p w14:paraId="690E5ABA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«Отлично» - теоретическое содер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жание курса освоено полностью, без пробелов, умения сформированы, все предусмотренные программой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учебные задания выполнены, качество их выполнения оценено высо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ко.</w:t>
            </w:r>
          </w:p>
          <w:p w14:paraId="66BB74EC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Хорошо» - теоретическое содержа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ние курса освоено полностью, без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пробелов, некоторые умения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ированы недостаточно, все преду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смотренные программой учебные задания выполнены,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некоторые ви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ды заданий выполнены с ошибками.</w:t>
            </w:r>
          </w:p>
          <w:p w14:paraId="40817C64" w14:textId="77777777" w:rsidR="00671E09" w:rsidRPr="00671E09" w:rsidRDefault="00671E09" w:rsidP="00671E09">
            <w:pPr>
              <w:spacing w:after="0" w:line="23" w:lineRule="atLeast"/>
              <w:ind w:right="-2"/>
              <w:jc w:val="both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«Удовлетворительно» - теоретиче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кое содержание курса освоено ча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тично, но пробелы не носят суще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ственного характера, необходимые умения работы с </w:t>
            </w:r>
            <w:proofErr w:type="gramStart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освоенным</w:t>
            </w:r>
            <w:proofErr w:type="gramEnd"/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мате-риалом в основном сформированы, большинство предусмотренных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программой обучения учебных за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д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аний выполнено, некоторые из выполненных заданий содержат ошиб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ки.</w:t>
            </w:r>
          </w:p>
          <w:p w14:paraId="428DEF6E" w14:textId="77777777" w:rsidR="00392B99" w:rsidRPr="00392B99" w:rsidRDefault="00671E09" w:rsidP="00671E0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«Неудовлетворительно» - теорети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ч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еское содержание курса не освоено, 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необходимые умения не сфор</w:t>
            </w: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мированы, выполненные учебные задания содержат грубые ошибки.</w:t>
            </w:r>
          </w:p>
        </w:tc>
        <w:tc>
          <w:tcPr>
            <w:tcW w:w="1463" w:type="pct"/>
            <w:vMerge w:val="restart"/>
          </w:tcPr>
          <w:p w14:paraId="5A272667" w14:textId="77777777" w:rsidR="00392B99" w:rsidRPr="00392B99" w:rsidRDefault="00392B99" w:rsidP="00392B99">
            <w:pPr>
              <w:spacing w:after="0" w:line="23" w:lineRule="atLeast"/>
              <w:ind w:firstLine="316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Основные методы контроля, позволяющие оценить знания и умения в рамках приобретенных компетенций.</w:t>
            </w:r>
          </w:p>
          <w:p w14:paraId="2AF91649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30D8B255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Текущий контроль:</w:t>
            </w:r>
          </w:p>
          <w:p w14:paraId="043E291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оценка ответов на вопросы для собеседования по теме на </w:t>
            </w:r>
            <w:r w:rsidRPr="00392B9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практическом</w:t>
            </w: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занятии;</w:t>
            </w:r>
          </w:p>
          <w:p w14:paraId="5FBC2D40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реферата или доклада-презентации;</w:t>
            </w:r>
          </w:p>
          <w:p w14:paraId="5120E9C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разноуровневых заданий;</w:t>
            </w:r>
          </w:p>
          <w:p w14:paraId="76B58F5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выполнения тестовых заданий»</w:t>
            </w:r>
          </w:p>
          <w:p w14:paraId="2E482BA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контрольной работы по теме.</w:t>
            </w:r>
          </w:p>
          <w:p w14:paraId="21C0ABD2" w14:textId="77777777" w:rsidR="00392B99" w:rsidRPr="00392B99" w:rsidRDefault="00392B99" w:rsidP="00392B99">
            <w:pPr>
              <w:spacing w:after="0" w:line="23" w:lineRule="atLeast"/>
              <w:ind w:firstLine="7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778C698F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Промежуточный контроль: </w:t>
            </w:r>
          </w:p>
          <w:p w14:paraId="60BA7DB8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оценка ответов на вопросы для дифференцированного зачета.</w:t>
            </w:r>
          </w:p>
          <w:p w14:paraId="6D75F5E6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616774A2" w14:textId="77777777" w:rsidR="00392B99" w:rsidRPr="00392B99" w:rsidRDefault="00392B99" w:rsidP="00392B99">
            <w:pPr>
              <w:spacing w:after="0" w:line="23" w:lineRule="atLeast"/>
              <w:ind w:firstLine="31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92B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Знания и умения оцениваются по пятибалльной шкале.</w:t>
            </w:r>
          </w:p>
          <w:p w14:paraId="58F2634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  <w:tr w:rsidR="00392B99" w:rsidRPr="00392B99" w14:paraId="3B7E078D" w14:textId="77777777" w:rsidTr="00392B99">
        <w:tc>
          <w:tcPr>
            <w:tcW w:w="1805" w:type="pct"/>
          </w:tcPr>
          <w:p w14:paraId="7E0AEC3C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lastRenderedPageBreak/>
              <w:t>Умение ориентироваться в современной экономической, политической и культурной ситуации в России и мире</w:t>
            </w:r>
          </w:p>
          <w:p w14:paraId="0415ADCA" w14:textId="77777777" w:rsidR="00671E09" w:rsidRPr="00671E09" w:rsidRDefault="00671E09" w:rsidP="00671E09">
            <w:pPr>
              <w:numPr>
                <w:ilvl w:val="0"/>
                <w:numId w:val="3"/>
              </w:numPr>
              <w:spacing w:after="0" w:line="23" w:lineRule="atLeast"/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</w:pPr>
            <w:r w:rsidRPr="00671E09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Умение выявлять взаимосвязь отечественных, региональных, мировых социально-экономических, политических и культурных проблем.</w:t>
            </w:r>
          </w:p>
          <w:p w14:paraId="4EB8D8C0" w14:textId="77777777" w:rsidR="00392B99" w:rsidRPr="00392B99" w:rsidRDefault="00392B99" w:rsidP="00392B99">
            <w:pPr>
              <w:spacing w:after="0" w:line="23" w:lineRule="atLeast"/>
              <w:ind w:left="426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32" w:type="pct"/>
            <w:vMerge/>
          </w:tcPr>
          <w:p w14:paraId="24602AB3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463" w:type="pct"/>
            <w:vMerge/>
          </w:tcPr>
          <w:p w14:paraId="1852CC8D" w14:textId="77777777" w:rsidR="00392B99" w:rsidRPr="00392B99" w:rsidRDefault="00392B99" w:rsidP="00392B99">
            <w:pPr>
              <w:spacing w:after="0" w:line="23" w:lineRule="atLeast"/>
              <w:rPr>
                <w:rFonts w:ascii="Times New Roman" w:eastAsiaTheme="minorEastAsia" w:hAnsi="Times New Roman"/>
                <w:bCs/>
                <w:i/>
                <w:sz w:val="28"/>
                <w:szCs w:val="28"/>
                <w:lang w:eastAsia="ru-RU"/>
              </w:rPr>
            </w:pPr>
          </w:p>
        </w:tc>
      </w:tr>
    </w:tbl>
    <w:p w14:paraId="6CF48D4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i/>
          <w:lang w:eastAsia="ru-RU"/>
        </w:rPr>
        <w:sectPr w:rsidR="00392B99" w:rsidRPr="00392B99" w:rsidSect="00392B99">
          <w:pgSz w:w="11907" w:h="16840"/>
          <w:pgMar w:top="1134" w:right="851" w:bottom="992" w:left="851" w:header="709" w:footer="709" w:gutter="0"/>
          <w:cols w:space="720"/>
          <w:titlePg/>
          <w:docGrid w:linePitch="299"/>
        </w:sectPr>
      </w:pPr>
    </w:p>
    <w:p w14:paraId="7CDBD911" w14:textId="77777777" w:rsidR="00392B99" w:rsidRPr="00392B99" w:rsidRDefault="00392B99" w:rsidP="00392B99">
      <w:pPr>
        <w:rPr>
          <w:rFonts w:ascii="Times New Roman" w:eastAsiaTheme="minorEastAsia" w:hAnsi="Times New Roman" w:cs="Times New Roman"/>
          <w:b/>
          <w:bCs/>
          <w:lang w:eastAsia="ru-RU"/>
        </w:rPr>
        <w:sectPr w:rsidR="00392B99" w:rsidRPr="00392B99" w:rsidSect="00392B99">
          <w:pgSz w:w="11906" w:h="16838"/>
          <w:pgMar w:top="1134" w:right="850" w:bottom="284" w:left="1701" w:header="708" w:footer="708" w:gutter="0"/>
          <w:cols w:space="720"/>
          <w:docGrid w:linePitch="299"/>
        </w:sectPr>
      </w:pPr>
    </w:p>
    <w:p w14:paraId="19235518" w14:textId="77777777" w:rsidR="00392B99" w:rsidRDefault="00392B99" w:rsidP="0031547F"/>
    <w:sectPr w:rsidR="00392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7A1E5" w14:textId="77777777" w:rsidR="00111933" w:rsidRDefault="00111933">
      <w:pPr>
        <w:spacing w:after="0" w:line="240" w:lineRule="auto"/>
      </w:pPr>
      <w:r>
        <w:separator/>
      </w:r>
    </w:p>
  </w:endnote>
  <w:endnote w:type="continuationSeparator" w:id="0">
    <w:p w14:paraId="243BCD5B" w14:textId="77777777" w:rsidR="00111933" w:rsidRDefault="00111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0004560"/>
      <w:docPartObj>
        <w:docPartGallery w:val="Page Numbers (Bottom of Page)"/>
        <w:docPartUnique/>
      </w:docPartObj>
    </w:sdtPr>
    <w:sdtEndPr/>
    <w:sdtContent>
      <w:p w14:paraId="6C66E28A" w14:textId="77777777" w:rsidR="00392B99" w:rsidRDefault="00392B9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F1A">
          <w:rPr>
            <w:noProof/>
          </w:rPr>
          <w:t>2</w:t>
        </w:r>
        <w:r>
          <w:fldChar w:fldCharType="end"/>
        </w:r>
      </w:p>
    </w:sdtContent>
  </w:sdt>
  <w:p w14:paraId="420DA904" w14:textId="77777777" w:rsidR="00392B99" w:rsidRDefault="00392B9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C24FF8" w14:textId="77777777" w:rsidR="00392B99" w:rsidRDefault="00392B99">
    <w:pPr>
      <w:pStyle w:val="a3"/>
      <w:jc w:val="right"/>
    </w:pPr>
  </w:p>
  <w:p w14:paraId="1782CA6B" w14:textId="77777777" w:rsidR="00392B99" w:rsidRDefault="00392B9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AFC0DF" w14:textId="77777777" w:rsidR="00111933" w:rsidRDefault="00111933">
      <w:pPr>
        <w:spacing w:after="0" w:line="240" w:lineRule="auto"/>
      </w:pPr>
      <w:r>
        <w:separator/>
      </w:r>
    </w:p>
  </w:footnote>
  <w:footnote w:type="continuationSeparator" w:id="0">
    <w:p w14:paraId="5CD8E12E" w14:textId="77777777" w:rsidR="00111933" w:rsidRDefault="00111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51A2"/>
    <w:multiLevelType w:val="hybridMultilevel"/>
    <w:tmpl w:val="0DB8C6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8308B"/>
    <w:multiLevelType w:val="hybridMultilevel"/>
    <w:tmpl w:val="1E5AA89E"/>
    <w:lvl w:ilvl="0" w:tplc="5E1813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D9290A"/>
    <w:multiLevelType w:val="hybridMultilevel"/>
    <w:tmpl w:val="47D64B10"/>
    <w:lvl w:ilvl="0" w:tplc="1C7ABD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3224E"/>
    <w:multiLevelType w:val="multilevel"/>
    <w:tmpl w:val="8B1E6A4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11312628"/>
    <w:multiLevelType w:val="hybridMultilevel"/>
    <w:tmpl w:val="F7263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90C70"/>
    <w:multiLevelType w:val="hybridMultilevel"/>
    <w:tmpl w:val="F8B87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C4526"/>
    <w:multiLevelType w:val="hybridMultilevel"/>
    <w:tmpl w:val="20522F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86F02C4"/>
    <w:multiLevelType w:val="hybridMultilevel"/>
    <w:tmpl w:val="D44A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4317A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>
    <w:nsid w:val="4AD6415D"/>
    <w:multiLevelType w:val="hybridMultilevel"/>
    <w:tmpl w:val="8320EAC4"/>
    <w:lvl w:ilvl="0" w:tplc="243A2C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33553CE"/>
    <w:multiLevelType w:val="hybridMultilevel"/>
    <w:tmpl w:val="6518EAC0"/>
    <w:lvl w:ilvl="0" w:tplc="6CEE7F9C">
      <w:start w:val="1"/>
      <w:numFmt w:val="decimal"/>
      <w:lvlText w:val="%1."/>
      <w:lvlJc w:val="left"/>
      <w:pPr>
        <w:ind w:left="77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>
    <w:nsid w:val="571C09E2"/>
    <w:multiLevelType w:val="hybridMultilevel"/>
    <w:tmpl w:val="236EA10A"/>
    <w:lvl w:ilvl="0" w:tplc="1E5E3DBE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A34D25"/>
    <w:multiLevelType w:val="multilevel"/>
    <w:tmpl w:val="7080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3">
    <w:nsid w:val="71774396"/>
    <w:multiLevelType w:val="hybridMultilevel"/>
    <w:tmpl w:val="457624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12"/>
  </w:num>
  <w:num w:numId="4">
    <w:abstractNumId w:val="8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7"/>
  </w:num>
  <w:num w:numId="10">
    <w:abstractNumId w:val="10"/>
  </w:num>
  <w:num w:numId="11">
    <w:abstractNumId w:val="5"/>
  </w:num>
  <w:num w:numId="12">
    <w:abstractNumId w:val="6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13"/>
    <w:rsid w:val="000B1E6A"/>
    <w:rsid w:val="00111933"/>
    <w:rsid w:val="0011690C"/>
    <w:rsid w:val="001B2523"/>
    <w:rsid w:val="00281560"/>
    <w:rsid w:val="002A25E6"/>
    <w:rsid w:val="002B75CF"/>
    <w:rsid w:val="0031547F"/>
    <w:rsid w:val="00392B99"/>
    <w:rsid w:val="003A2CB3"/>
    <w:rsid w:val="005B6E28"/>
    <w:rsid w:val="00611166"/>
    <w:rsid w:val="00671E09"/>
    <w:rsid w:val="00683086"/>
    <w:rsid w:val="006D2699"/>
    <w:rsid w:val="0070276A"/>
    <w:rsid w:val="00704D9D"/>
    <w:rsid w:val="00723EBB"/>
    <w:rsid w:val="0072405F"/>
    <w:rsid w:val="00761478"/>
    <w:rsid w:val="00774354"/>
    <w:rsid w:val="00835FBA"/>
    <w:rsid w:val="009616F0"/>
    <w:rsid w:val="00A7507C"/>
    <w:rsid w:val="00BA5E13"/>
    <w:rsid w:val="00BB76C9"/>
    <w:rsid w:val="00BB77D3"/>
    <w:rsid w:val="00C50AC7"/>
    <w:rsid w:val="00C80910"/>
    <w:rsid w:val="00C86F1A"/>
    <w:rsid w:val="00C9300F"/>
    <w:rsid w:val="00CA33DF"/>
    <w:rsid w:val="00CA7B08"/>
    <w:rsid w:val="00CD23DF"/>
    <w:rsid w:val="00D03EF0"/>
    <w:rsid w:val="00D76694"/>
    <w:rsid w:val="00DA26B3"/>
    <w:rsid w:val="00DB3179"/>
    <w:rsid w:val="00E97DE0"/>
    <w:rsid w:val="00EA0470"/>
    <w:rsid w:val="00ED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CD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92B99"/>
    <w:pPr>
      <w:tabs>
        <w:tab w:val="center" w:pos="4677"/>
        <w:tab w:val="right" w:pos="9355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392B99"/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92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2B9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92B99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A75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75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urait.ru/bcode/4561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vd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un.org/ecosoc/ru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urait.ru/bcode/469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14</Pages>
  <Words>2288</Words>
  <Characters>13043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Быховец</dc:creator>
  <cp:keywords/>
  <dc:description/>
  <cp:lastModifiedBy>Петрикевич Наталья Юрьевна</cp:lastModifiedBy>
  <cp:revision>21</cp:revision>
  <dcterms:created xsi:type="dcterms:W3CDTF">2024-04-14T11:27:00Z</dcterms:created>
  <dcterms:modified xsi:type="dcterms:W3CDTF">2025-11-18T05:22:00Z</dcterms:modified>
</cp:coreProperties>
</file>